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4" w:rsidRDefault="00713984" w:rsidP="00713984">
      <w:pPr>
        <w:rPr>
          <w:rFonts w:ascii="Times New Roman" w:hAnsi="Times New Roman" w:cs="Times New Roman"/>
          <w:sz w:val="24"/>
          <w:szCs w:val="24"/>
        </w:rPr>
      </w:pPr>
    </w:p>
    <w:p w:rsidR="00713984" w:rsidRDefault="00713984" w:rsidP="00713984">
      <w:pPr>
        <w:rPr>
          <w:rFonts w:ascii="Times New Roman" w:hAnsi="Times New Roman" w:cs="Times New Roman"/>
          <w:sz w:val="24"/>
          <w:szCs w:val="24"/>
        </w:rPr>
      </w:pPr>
    </w:p>
    <w:p w:rsidR="008B0A17" w:rsidRPr="00713984" w:rsidRDefault="008B0A17" w:rsidP="00713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13984">
        <w:rPr>
          <w:rFonts w:ascii="Times New Roman" w:hAnsi="Times New Roman" w:cs="Times New Roman"/>
          <w:b/>
          <w:sz w:val="24"/>
          <w:szCs w:val="24"/>
        </w:rPr>
        <w:t>сдачи</w:t>
      </w:r>
      <w:r w:rsidRPr="00C66FD2">
        <w:rPr>
          <w:rFonts w:ascii="Times New Roman" w:hAnsi="Times New Roman" w:cs="Times New Roman"/>
          <w:b/>
          <w:sz w:val="24"/>
          <w:szCs w:val="24"/>
        </w:rPr>
        <w:t xml:space="preserve"> кандидатских экзаменов</w:t>
      </w:r>
    </w:p>
    <w:p w:rsidR="008B0A17" w:rsidRPr="00C66FD2" w:rsidRDefault="008B0A17" w:rsidP="008B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17" w:rsidRPr="00C66FD2" w:rsidRDefault="00526C28" w:rsidP="008B0A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</w:t>
      </w:r>
      <w:r w:rsidR="008B0A17" w:rsidRPr="00C66FD2">
        <w:rPr>
          <w:color w:val="000000"/>
        </w:rPr>
        <w:t xml:space="preserve">Кандидатские экзамены принимаются 2 раз в год в виде сессии продолжительностью 1 месяц </w:t>
      </w:r>
      <w:r w:rsidR="008B0A17" w:rsidRPr="00C66FD2">
        <w:t xml:space="preserve">конкретные сроки, проведения которых устанавливаются распоряжениями ректора ДГТУ в соответствии с учебными планами и графиком учебного процесса. </w:t>
      </w:r>
    </w:p>
    <w:p w:rsidR="008B0A17" w:rsidRPr="00C66FD2" w:rsidRDefault="00526C28" w:rsidP="008B0A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B0A17" w:rsidRPr="00C66FD2">
        <w:t xml:space="preserve">В случае представления диссертации в диссертационный совет по ходатайству научного руководителя кандидатский экзамен по специальной дисциплине может быть принят вне сроков сессии. </w:t>
      </w:r>
    </w:p>
    <w:p w:rsidR="008B0A17" w:rsidRPr="00C66FD2" w:rsidRDefault="00526C28" w:rsidP="008B0A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B0A17" w:rsidRPr="00C66FD2">
        <w:t xml:space="preserve">До сдачи кандидатского экзамена для </w:t>
      </w:r>
      <w:proofErr w:type="gramStart"/>
      <w:r w:rsidR="008B0A17" w:rsidRPr="00C66FD2">
        <w:t>экзаменующихся</w:t>
      </w:r>
      <w:proofErr w:type="gramEnd"/>
      <w:r w:rsidR="008B0A17" w:rsidRPr="00C66FD2">
        <w:t xml:space="preserve"> провод</w:t>
      </w:r>
      <w:r>
        <w:t>я</w:t>
      </w:r>
      <w:r w:rsidR="008B0A17" w:rsidRPr="00C66FD2">
        <w:t>тся консультаци</w:t>
      </w:r>
      <w:r>
        <w:t>и</w:t>
      </w:r>
      <w:r w:rsidR="008B0A17" w:rsidRPr="00C66FD2">
        <w:t>.</w:t>
      </w:r>
    </w:p>
    <w:p w:rsidR="008B0A17" w:rsidRPr="00C66FD2" w:rsidRDefault="00526C28" w:rsidP="008B0A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B0A17" w:rsidRPr="00C66FD2">
        <w:t>Интервалы между экзаменами составляют, как правило, не менее 2-х дней.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 </w:t>
      </w:r>
      <w:r w:rsidRPr="00C66FD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Кандидатские экзамены проводятся экзаменационной комиссией по билетам. Для подготовки ответа </w:t>
      </w:r>
      <w:proofErr w:type="gramStart"/>
      <w:r w:rsidRPr="00C66FD2">
        <w:rPr>
          <w:rFonts w:ascii="Times New Roman" w:hAnsi="Times New Roman" w:cs="Times New Roman"/>
          <w:color w:val="000000"/>
          <w:sz w:val="24"/>
          <w:szCs w:val="24"/>
        </w:rPr>
        <w:t>экзаменующийся</w:t>
      </w:r>
      <w:proofErr w:type="gramEnd"/>
      <w:r w:rsidRPr="00C66FD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экзаменационные листы, которые хранятся в </w:t>
      </w:r>
      <w:proofErr w:type="spellStart"/>
      <w:r w:rsidRPr="00C66FD2">
        <w:rPr>
          <w:rFonts w:ascii="Times New Roman" w:hAnsi="Times New Roman" w:cs="Times New Roman"/>
          <w:color w:val="000000"/>
          <w:sz w:val="24"/>
          <w:szCs w:val="24"/>
        </w:rPr>
        <w:t>УАиД</w:t>
      </w:r>
      <w:proofErr w:type="spellEnd"/>
      <w:r w:rsidRPr="00C66FD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года.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D2">
        <w:rPr>
          <w:rFonts w:ascii="Times New Roman" w:hAnsi="Times New Roman" w:cs="Times New Roman"/>
          <w:color w:val="000000"/>
          <w:sz w:val="24"/>
          <w:szCs w:val="24"/>
        </w:rPr>
        <w:t>Материалы экзаменов составляются ежегодно, подписываются председателем соответствующей экзаменационной комиссии и утверждаются ректором университета.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color w:val="000000"/>
          <w:sz w:val="24"/>
          <w:szCs w:val="24"/>
        </w:rPr>
        <w:t>Присутствие на экзаменах посторонних лиц без разрешения ректора университета не допускается.</w:t>
      </w:r>
    </w:p>
    <w:p w:rsidR="008B0A17" w:rsidRPr="00C66FD2" w:rsidRDefault="00D766AD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Уровень знаний </w:t>
      </w:r>
      <w:r w:rsidR="00526C28">
        <w:rPr>
          <w:rFonts w:ascii="Times New Roman" w:hAnsi="Times New Roman" w:cs="Times New Roman"/>
          <w:sz w:val="24"/>
          <w:szCs w:val="24"/>
        </w:rPr>
        <w:t>экзаменующегося</w:t>
      </w:r>
      <w:r w:rsidRPr="00C66FD2">
        <w:rPr>
          <w:rFonts w:ascii="Times New Roman" w:hAnsi="Times New Roman" w:cs="Times New Roman"/>
          <w:sz w:val="24"/>
          <w:szCs w:val="24"/>
        </w:rPr>
        <w:t xml:space="preserve"> оценивается на «отлично», </w:t>
      </w:r>
      <w:r w:rsidR="008B0A17" w:rsidRPr="00C66FD2">
        <w:rPr>
          <w:rFonts w:ascii="Times New Roman" w:hAnsi="Times New Roman" w:cs="Times New Roman"/>
          <w:sz w:val="24"/>
          <w:szCs w:val="24"/>
        </w:rPr>
        <w:t>«хорошо», «удовлетворительно», «неудовлетворительно».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 Консультации с членами экзаменационной комиссии во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 время проведения кандидатских экзаменов допускаются только в части формулировки вопроса</w:t>
      </w:r>
      <w:r w:rsidRPr="00C66FD2">
        <w:rPr>
          <w:rFonts w:ascii="Times New Roman" w:hAnsi="Times New Roman" w:cs="Times New Roman"/>
          <w:sz w:val="24"/>
          <w:szCs w:val="24"/>
        </w:rPr>
        <w:t xml:space="preserve"> в материалах испытаний.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Использование во время проведения кандидатского экзамена материалов, не  раз</w:t>
      </w:r>
      <w:r w:rsidR="00D766AD" w:rsidRPr="00C66FD2">
        <w:rPr>
          <w:rFonts w:ascii="Times New Roman" w:hAnsi="Times New Roman" w:cs="Times New Roman"/>
          <w:sz w:val="24"/>
          <w:szCs w:val="24"/>
        </w:rPr>
        <w:t>решенных программой экзамена, а также попытка общения</w:t>
      </w:r>
      <w:r w:rsidRPr="00C66FD2">
        <w:rPr>
          <w:rFonts w:ascii="Times New Roman" w:hAnsi="Times New Roman" w:cs="Times New Roman"/>
          <w:sz w:val="24"/>
          <w:szCs w:val="24"/>
        </w:rPr>
        <w:t xml:space="preserve"> с  другими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 сдающими  или  иными лицами, в том числе с применением электронных </w:t>
      </w:r>
      <w:r w:rsidRPr="00C66FD2">
        <w:rPr>
          <w:rFonts w:ascii="Times New Roman" w:hAnsi="Times New Roman" w:cs="Times New Roman"/>
          <w:sz w:val="24"/>
          <w:szCs w:val="24"/>
        </w:rPr>
        <w:t>средств связи,  несанкцион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ированные  перемещения и т.п. являются </w:t>
      </w:r>
      <w:r w:rsidRPr="00C66FD2">
        <w:rPr>
          <w:rFonts w:ascii="Times New Roman" w:hAnsi="Times New Roman" w:cs="Times New Roman"/>
          <w:sz w:val="24"/>
          <w:szCs w:val="24"/>
        </w:rPr>
        <w:t>основание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м для </w:t>
      </w:r>
      <w:proofErr w:type="gramStart"/>
      <w:r w:rsidR="00D766AD" w:rsidRPr="00C66FD2">
        <w:rPr>
          <w:rFonts w:ascii="Times New Roman" w:hAnsi="Times New Roman" w:cs="Times New Roman"/>
          <w:sz w:val="24"/>
          <w:szCs w:val="24"/>
        </w:rPr>
        <w:t>удаления</w:t>
      </w:r>
      <w:proofErr w:type="gramEnd"/>
      <w:r w:rsidR="00D766AD" w:rsidRPr="00C66FD2">
        <w:rPr>
          <w:rFonts w:ascii="Times New Roman" w:hAnsi="Times New Roman" w:cs="Times New Roman"/>
          <w:sz w:val="24"/>
          <w:szCs w:val="24"/>
        </w:rPr>
        <w:t xml:space="preserve">  сдающего с места проведения кандидатского  экзамена с </w:t>
      </w:r>
      <w:r w:rsidRPr="00C66FD2">
        <w:rPr>
          <w:rFonts w:ascii="Times New Roman" w:hAnsi="Times New Roman" w:cs="Times New Roman"/>
          <w:sz w:val="24"/>
          <w:szCs w:val="24"/>
        </w:rPr>
        <w:t>составлением акта об удалении.</w:t>
      </w:r>
    </w:p>
    <w:p w:rsidR="008B0A17" w:rsidRPr="00C66FD2" w:rsidRDefault="00D766AD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 </w:t>
      </w:r>
      <w:r w:rsidR="008B0A17" w:rsidRPr="00C66FD2">
        <w:rPr>
          <w:rFonts w:ascii="Times New Roman" w:hAnsi="Times New Roman" w:cs="Times New Roman"/>
          <w:sz w:val="24"/>
          <w:szCs w:val="24"/>
        </w:rPr>
        <w:t>Р</w:t>
      </w:r>
      <w:r w:rsidRPr="00C66FD2">
        <w:rPr>
          <w:rFonts w:ascii="Times New Roman" w:hAnsi="Times New Roman" w:cs="Times New Roman"/>
          <w:sz w:val="24"/>
          <w:szCs w:val="24"/>
        </w:rPr>
        <w:t>ешения экзаменационной комиссии</w:t>
      </w:r>
      <w:r w:rsidR="008B0A17" w:rsidRPr="00C66FD2">
        <w:rPr>
          <w:rFonts w:ascii="Times New Roman" w:hAnsi="Times New Roman" w:cs="Times New Roman"/>
          <w:sz w:val="24"/>
          <w:szCs w:val="24"/>
        </w:rPr>
        <w:t xml:space="preserve"> по приему кандидатских экзаменов принима</w:t>
      </w:r>
      <w:r w:rsidRPr="00C66FD2">
        <w:rPr>
          <w:rFonts w:ascii="Times New Roman" w:hAnsi="Times New Roman" w:cs="Times New Roman"/>
          <w:sz w:val="24"/>
          <w:szCs w:val="24"/>
        </w:rPr>
        <w:t xml:space="preserve">ется на закрытых заседаниях простым большинством </w:t>
      </w:r>
      <w:r w:rsidR="008B0A17" w:rsidRPr="00C66FD2">
        <w:rPr>
          <w:rFonts w:ascii="Times New Roman" w:hAnsi="Times New Roman" w:cs="Times New Roman"/>
          <w:sz w:val="24"/>
          <w:szCs w:val="24"/>
        </w:rPr>
        <w:t>голосов  чле</w:t>
      </w:r>
      <w:r w:rsidRPr="00C66FD2">
        <w:rPr>
          <w:rFonts w:ascii="Times New Roman" w:hAnsi="Times New Roman" w:cs="Times New Roman"/>
          <w:sz w:val="24"/>
          <w:szCs w:val="24"/>
        </w:rPr>
        <w:t>нов комисси</w:t>
      </w:r>
      <w:r w:rsidR="00526C28">
        <w:rPr>
          <w:rFonts w:ascii="Times New Roman" w:hAnsi="Times New Roman" w:cs="Times New Roman"/>
          <w:sz w:val="24"/>
          <w:szCs w:val="24"/>
        </w:rPr>
        <w:t>и</w:t>
      </w:r>
      <w:r w:rsidRPr="00C66FD2">
        <w:rPr>
          <w:rFonts w:ascii="Times New Roman" w:hAnsi="Times New Roman" w:cs="Times New Roman"/>
          <w:sz w:val="24"/>
          <w:szCs w:val="24"/>
        </w:rPr>
        <w:t xml:space="preserve">, участвующих в заседании. При равенстве </w:t>
      </w:r>
      <w:r w:rsidR="008B0A17" w:rsidRPr="00C66FD2">
        <w:rPr>
          <w:rFonts w:ascii="Times New Roman" w:hAnsi="Times New Roman" w:cs="Times New Roman"/>
          <w:sz w:val="24"/>
          <w:szCs w:val="24"/>
        </w:rPr>
        <w:t>голосов  голос  председателя экзаменационной комиссии является решающим.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Решение экзаменационной комиссии оформляется прот</w:t>
      </w:r>
      <w:r w:rsidR="00D766AD" w:rsidRPr="00C66FD2">
        <w:rPr>
          <w:rFonts w:ascii="Times New Roman" w:hAnsi="Times New Roman" w:cs="Times New Roman"/>
          <w:sz w:val="24"/>
          <w:szCs w:val="24"/>
        </w:rPr>
        <w:t>околом, в котором указываются, в  том числе, код</w:t>
      </w:r>
      <w:r w:rsidRPr="00C66FD2">
        <w:rPr>
          <w:rFonts w:ascii="Times New Roman" w:hAnsi="Times New Roman" w:cs="Times New Roman"/>
          <w:sz w:val="24"/>
          <w:szCs w:val="24"/>
        </w:rPr>
        <w:t xml:space="preserve"> и наименование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 научной </w:t>
      </w:r>
      <w:r w:rsidRPr="00C66FD2">
        <w:rPr>
          <w:rFonts w:ascii="Times New Roman" w:hAnsi="Times New Roman" w:cs="Times New Roman"/>
          <w:sz w:val="24"/>
          <w:szCs w:val="24"/>
        </w:rPr>
        <w:t>специа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льности, наименование  отрасли науки, по которой подготавливается </w:t>
      </w:r>
      <w:r w:rsidRPr="00C66FD2">
        <w:rPr>
          <w:rFonts w:ascii="Times New Roman" w:hAnsi="Times New Roman" w:cs="Times New Roman"/>
          <w:sz w:val="24"/>
          <w:szCs w:val="24"/>
        </w:rPr>
        <w:t>диссертация; вопросы билета и дополнительные вопросы, заданные членами экзаменационной к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омиссии, оценка уровня знаний </w:t>
      </w:r>
      <w:r w:rsidRPr="00C66FD2">
        <w:rPr>
          <w:rFonts w:ascii="Times New Roman" w:hAnsi="Times New Roman" w:cs="Times New Roman"/>
          <w:sz w:val="24"/>
          <w:szCs w:val="24"/>
        </w:rPr>
        <w:t>аспи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ранта (экстерна) по каждому </w:t>
      </w:r>
      <w:r w:rsidRPr="00C66FD2">
        <w:rPr>
          <w:rFonts w:ascii="Times New Roman" w:hAnsi="Times New Roman" w:cs="Times New Roman"/>
          <w:sz w:val="24"/>
          <w:szCs w:val="24"/>
        </w:rPr>
        <w:t>кандидатском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у </w:t>
      </w:r>
      <w:r w:rsidRPr="00C66FD2">
        <w:rPr>
          <w:rFonts w:ascii="Times New Roman" w:hAnsi="Times New Roman" w:cs="Times New Roman"/>
          <w:sz w:val="24"/>
          <w:szCs w:val="24"/>
        </w:rPr>
        <w:t>экзамену;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 фамилия, имя </w:t>
      </w:r>
      <w:r w:rsidRPr="00C66FD2">
        <w:rPr>
          <w:rFonts w:ascii="Times New Roman" w:hAnsi="Times New Roman" w:cs="Times New Roman"/>
          <w:sz w:val="24"/>
          <w:szCs w:val="24"/>
        </w:rPr>
        <w:t>отчество  (последнее  п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ри  наличии), ученая степень (в  случае ее отсутствия – </w:t>
      </w:r>
      <w:r w:rsidRPr="00C66FD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квалификация) </w:t>
      </w:r>
      <w:r w:rsidRPr="00C66FD2">
        <w:rPr>
          <w:rFonts w:ascii="Times New Roman" w:hAnsi="Times New Roman" w:cs="Times New Roman"/>
          <w:sz w:val="24"/>
          <w:szCs w:val="24"/>
        </w:rPr>
        <w:t>каждого члена экзаменационной комис</w:t>
      </w:r>
      <w:r w:rsidR="00713984">
        <w:rPr>
          <w:rFonts w:ascii="Times New Roman" w:hAnsi="Times New Roman" w:cs="Times New Roman"/>
          <w:sz w:val="24"/>
          <w:szCs w:val="24"/>
        </w:rPr>
        <w:t>сии.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Протоколы приема кандидатского экзамена подписывается теми членами экзаменационной комиссии, которые присутствовали на экзамене.</w:t>
      </w:r>
    </w:p>
    <w:p w:rsidR="008B0A17" w:rsidRPr="00C66FD2" w:rsidRDefault="00D766AD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Объявление результатов </w:t>
      </w:r>
      <w:r w:rsidR="008B0A17" w:rsidRPr="00C66FD2">
        <w:rPr>
          <w:rFonts w:ascii="Times New Roman" w:hAnsi="Times New Roman" w:cs="Times New Roman"/>
          <w:sz w:val="24"/>
          <w:szCs w:val="24"/>
        </w:rPr>
        <w:t>кандидатского экзамена  осуществляется на следующий день после его сдачи.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В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 случае  неявки сдающего на </w:t>
      </w:r>
      <w:r w:rsidRPr="00C66FD2">
        <w:rPr>
          <w:rFonts w:ascii="Times New Roman" w:hAnsi="Times New Roman" w:cs="Times New Roman"/>
          <w:sz w:val="24"/>
          <w:szCs w:val="24"/>
        </w:rPr>
        <w:t>кандидатский  экзамен  по  у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важительной причине  (болезнь, иные </w:t>
      </w:r>
      <w:r w:rsidRPr="00C66FD2">
        <w:rPr>
          <w:rFonts w:ascii="Times New Roman" w:hAnsi="Times New Roman" w:cs="Times New Roman"/>
          <w:sz w:val="24"/>
          <w:szCs w:val="24"/>
        </w:rPr>
        <w:t xml:space="preserve">уважительные  обстоятельства,  подтвержденные </w:t>
      </w:r>
      <w:proofErr w:type="spellStart"/>
      <w:r w:rsidRPr="00C66FD2">
        <w:rPr>
          <w:rFonts w:ascii="Times New Roman" w:hAnsi="Times New Roman" w:cs="Times New Roman"/>
          <w:sz w:val="24"/>
          <w:szCs w:val="24"/>
        </w:rPr>
        <w:t>документарно</w:t>
      </w:r>
      <w:proofErr w:type="spellEnd"/>
      <w:r w:rsidRPr="00C66FD2">
        <w:rPr>
          <w:rFonts w:ascii="Times New Roman" w:hAnsi="Times New Roman" w:cs="Times New Roman"/>
          <w:sz w:val="24"/>
          <w:szCs w:val="24"/>
        </w:rPr>
        <w:t>)  он  долж</w:t>
      </w:r>
      <w:r w:rsidR="00D766AD" w:rsidRPr="00C66FD2">
        <w:rPr>
          <w:rFonts w:ascii="Times New Roman" w:hAnsi="Times New Roman" w:cs="Times New Roman"/>
          <w:sz w:val="24"/>
          <w:szCs w:val="24"/>
        </w:rPr>
        <w:t xml:space="preserve">ен оповестить о наступлении данных </w:t>
      </w:r>
      <w:r w:rsidRPr="00C66FD2">
        <w:rPr>
          <w:rFonts w:ascii="Times New Roman" w:hAnsi="Times New Roman" w:cs="Times New Roman"/>
          <w:sz w:val="24"/>
          <w:szCs w:val="24"/>
        </w:rPr>
        <w:t xml:space="preserve">обстоятельств сотрудников </w:t>
      </w:r>
      <w:proofErr w:type="spellStart"/>
      <w:r w:rsidRPr="00C66FD2">
        <w:rPr>
          <w:rFonts w:ascii="Times New Roman" w:hAnsi="Times New Roman" w:cs="Times New Roman"/>
          <w:sz w:val="24"/>
          <w:szCs w:val="24"/>
        </w:rPr>
        <w:t>У</w:t>
      </w:r>
      <w:r w:rsidR="00526C28">
        <w:rPr>
          <w:rFonts w:ascii="Times New Roman" w:hAnsi="Times New Roman" w:cs="Times New Roman"/>
          <w:sz w:val="24"/>
          <w:szCs w:val="24"/>
        </w:rPr>
        <w:t>АиД</w:t>
      </w:r>
      <w:proofErr w:type="spellEnd"/>
      <w:r w:rsidR="00526C28">
        <w:rPr>
          <w:rFonts w:ascii="Times New Roman" w:hAnsi="Times New Roman" w:cs="Times New Roman"/>
          <w:sz w:val="24"/>
          <w:szCs w:val="24"/>
        </w:rPr>
        <w:t xml:space="preserve"> </w:t>
      </w:r>
      <w:r w:rsidRPr="00C66FD2">
        <w:rPr>
          <w:rFonts w:ascii="Times New Roman" w:hAnsi="Times New Roman" w:cs="Times New Roman"/>
          <w:sz w:val="24"/>
          <w:szCs w:val="24"/>
        </w:rPr>
        <w:t xml:space="preserve">не позднее времени начала экзамена. 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В случае неявки аспиранта для сдачи кандидатского экзамена по болезни или иной уважительной причин</w:t>
      </w:r>
      <w:r w:rsidR="00526C28">
        <w:rPr>
          <w:rFonts w:ascii="Times New Roman" w:hAnsi="Times New Roman" w:cs="Times New Roman"/>
          <w:sz w:val="24"/>
          <w:szCs w:val="24"/>
        </w:rPr>
        <w:t>е</w:t>
      </w:r>
      <w:r w:rsidRPr="00C66FD2">
        <w:rPr>
          <w:rFonts w:ascii="Times New Roman" w:hAnsi="Times New Roman" w:cs="Times New Roman"/>
          <w:sz w:val="24"/>
          <w:szCs w:val="24"/>
        </w:rPr>
        <w:t xml:space="preserve">, наличие которой он подтвердил соответствующим документом, </w:t>
      </w:r>
      <w:r w:rsidRPr="00C66FD2">
        <w:rPr>
          <w:rFonts w:ascii="Times New Roman" w:hAnsi="Times New Roman" w:cs="Times New Roman"/>
          <w:sz w:val="24"/>
          <w:szCs w:val="24"/>
        </w:rPr>
        <w:lastRenderedPageBreak/>
        <w:t xml:space="preserve">он может быть по личному заявлению допущен ректором к его сдаче в течение текущей сессии. </w:t>
      </w:r>
    </w:p>
    <w:p w:rsidR="008B0A17" w:rsidRPr="00C66FD2" w:rsidRDefault="00D766AD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 xml:space="preserve">Неявка аспиранта без </w:t>
      </w:r>
      <w:r w:rsidR="008B0A17" w:rsidRPr="00C66FD2">
        <w:rPr>
          <w:rFonts w:ascii="Times New Roman" w:hAnsi="Times New Roman" w:cs="Times New Roman"/>
          <w:sz w:val="24"/>
          <w:szCs w:val="24"/>
        </w:rPr>
        <w:t>уважительной  причины  на  экзамен, несвоев</w:t>
      </w:r>
      <w:r w:rsidRPr="00C66FD2">
        <w:rPr>
          <w:rFonts w:ascii="Times New Roman" w:hAnsi="Times New Roman" w:cs="Times New Roman"/>
          <w:sz w:val="24"/>
          <w:szCs w:val="24"/>
        </w:rPr>
        <w:t>ременное  оповещение о  неявке по  уважительной причине</w:t>
      </w:r>
      <w:r w:rsidR="008B0A17" w:rsidRPr="00C66FD2">
        <w:rPr>
          <w:rFonts w:ascii="Times New Roman" w:hAnsi="Times New Roman" w:cs="Times New Roman"/>
          <w:sz w:val="24"/>
          <w:szCs w:val="24"/>
        </w:rPr>
        <w:t xml:space="preserve"> или неудовлетвор</w:t>
      </w:r>
      <w:r w:rsidRPr="00C66FD2">
        <w:rPr>
          <w:rFonts w:ascii="Times New Roman" w:hAnsi="Times New Roman" w:cs="Times New Roman"/>
          <w:sz w:val="24"/>
          <w:szCs w:val="24"/>
        </w:rPr>
        <w:t xml:space="preserve">ительная  оценка  по  экзамену </w:t>
      </w:r>
      <w:r w:rsidR="008B0A17" w:rsidRPr="00C66FD2">
        <w:rPr>
          <w:rFonts w:ascii="Times New Roman" w:hAnsi="Times New Roman" w:cs="Times New Roman"/>
          <w:sz w:val="24"/>
          <w:szCs w:val="24"/>
        </w:rPr>
        <w:t>являются  академической задолженностью.</w:t>
      </w:r>
    </w:p>
    <w:p w:rsidR="00526C28" w:rsidRDefault="00526C28" w:rsidP="0052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В случае неявки без уважительной причины, несвоевременного оповещения  о неявке  по уважительной причине  или неудовлетворительной оценки за экзамен повторная сдача не допускается.</w:t>
      </w:r>
    </w:p>
    <w:p w:rsidR="008B0A17" w:rsidRPr="00C66FD2" w:rsidRDefault="00D766AD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FD2">
        <w:rPr>
          <w:rFonts w:ascii="Times New Roman" w:hAnsi="Times New Roman" w:cs="Times New Roman"/>
          <w:sz w:val="24"/>
          <w:szCs w:val="24"/>
        </w:rPr>
        <w:t>Академическая задолженность</w:t>
      </w:r>
      <w:r w:rsidR="008B0A17" w:rsidRPr="00C66FD2">
        <w:rPr>
          <w:rFonts w:ascii="Times New Roman" w:hAnsi="Times New Roman" w:cs="Times New Roman"/>
          <w:sz w:val="24"/>
          <w:szCs w:val="24"/>
        </w:rPr>
        <w:t xml:space="preserve"> ликвидиру</w:t>
      </w:r>
      <w:r w:rsidRPr="00C66FD2">
        <w:rPr>
          <w:rFonts w:ascii="Times New Roman" w:hAnsi="Times New Roman" w:cs="Times New Roman"/>
          <w:sz w:val="24"/>
          <w:szCs w:val="24"/>
        </w:rPr>
        <w:t xml:space="preserve">ется аспирантом, установленным в </w:t>
      </w:r>
      <w:r w:rsidR="008B0A17" w:rsidRPr="00C66FD2">
        <w:rPr>
          <w:rFonts w:ascii="Times New Roman" w:hAnsi="Times New Roman" w:cs="Times New Roman"/>
          <w:sz w:val="24"/>
          <w:szCs w:val="24"/>
        </w:rPr>
        <w:t>ДГ</w:t>
      </w:r>
      <w:r w:rsidRPr="00C66FD2">
        <w:rPr>
          <w:rFonts w:ascii="Times New Roman" w:hAnsi="Times New Roman" w:cs="Times New Roman"/>
          <w:sz w:val="24"/>
          <w:szCs w:val="24"/>
        </w:rPr>
        <w:t xml:space="preserve">ТУ порядком, но не позднее контрольных сроков, предусмотренных для </w:t>
      </w:r>
      <w:r w:rsidR="008B0A17" w:rsidRPr="00C66FD2">
        <w:rPr>
          <w:rFonts w:ascii="Times New Roman" w:hAnsi="Times New Roman" w:cs="Times New Roman"/>
          <w:sz w:val="24"/>
          <w:szCs w:val="24"/>
        </w:rPr>
        <w:t>сдачи  кандидатских  экзаменов.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Повторная сдача кандидатского экзамена с целью повышения оценки не допускается.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Экзаменующимся может быть в десятидневный срок подано мотивированное заявление на решение экзаменационной комиссии (далее - апелляция) ректору ДГТУ о несогласии с решением экзаменационной комиссии. Апелляция подлежит рассмотрению в течение трех рабочих дней со дня ее подачи в порядке, установленном Положением об апелляционной комиссии</w:t>
      </w:r>
      <w:r w:rsidR="00526C28">
        <w:rPr>
          <w:rFonts w:ascii="Times New Roman" w:hAnsi="Times New Roman" w:cs="Times New Roman"/>
          <w:sz w:val="24"/>
          <w:szCs w:val="24"/>
        </w:rPr>
        <w:t xml:space="preserve"> ДГТУ</w:t>
      </w:r>
      <w:r w:rsidRPr="00C66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Организация сдачи кандидатских экзаменов для лиц с ограниченными возможностями проходит в порядке, установленном Положением о порядке организации и осуществления образовательной деятельности по программам подготовки научно- педагогическ</w:t>
      </w:r>
      <w:r w:rsidR="00103929">
        <w:rPr>
          <w:rFonts w:ascii="Times New Roman" w:hAnsi="Times New Roman" w:cs="Times New Roman"/>
          <w:sz w:val="24"/>
          <w:szCs w:val="24"/>
        </w:rPr>
        <w:t xml:space="preserve">их кадров в аспирантуре </w:t>
      </w:r>
      <w:r w:rsidR="00B967F0">
        <w:rPr>
          <w:rFonts w:ascii="Times New Roman" w:hAnsi="Times New Roman" w:cs="Times New Roman"/>
          <w:sz w:val="24"/>
          <w:szCs w:val="24"/>
        </w:rPr>
        <w:t>ДГТУ</w:t>
      </w:r>
      <w:r w:rsidRPr="00C66FD2">
        <w:rPr>
          <w:rFonts w:ascii="Times New Roman" w:hAnsi="Times New Roman" w:cs="Times New Roman"/>
          <w:sz w:val="24"/>
          <w:szCs w:val="24"/>
        </w:rPr>
        <w:t>.</w:t>
      </w:r>
    </w:p>
    <w:p w:rsidR="008B0A17" w:rsidRPr="00C66FD2" w:rsidRDefault="008B0A17" w:rsidP="008B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FD2" w:rsidRDefault="00C66FD2">
      <w:pPr>
        <w:rPr>
          <w:rFonts w:ascii="Times New Roman" w:hAnsi="Times New Roman" w:cs="Times New Roman"/>
          <w:b/>
          <w:sz w:val="24"/>
          <w:szCs w:val="24"/>
        </w:rPr>
      </w:pPr>
    </w:p>
    <w:sectPr w:rsidR="00C66FD2" w:rsidSect="00526C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285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1BC63F09"/>
    <w:multiLevelType w:val="multilevel"/>
    <w:tmpl w:val="ADB2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A0091"/>
    <w:multiLevelType w:val="multilevel"/>
    <w:tmpl w:val="EE525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75E6E"/>
    <w:multiLevelType w:val="multilevel"/>
    <w:tmpl w:val="FAA8B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5918F3"/>
    <w:multiLevelType w:val="hybridMultilevel"/>
    <w:tmpl w:val="214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350"/>
    <w:multiLevelType w:val="hybridMultilevel"/>
    <w:tmpl w:val="AE8CE334"/>
    <w:lvl w:ilvl="0" w:tplc="96361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A61F6"/>
    <w:multiLevelType w:val="multilevel"/>
    <w:tmpl w:val="ADB2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10D9D"/>
    <w:multiLevelType w:val="multilevel"/>
    <w:tmpl w:val="FBEE7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3E507E"/>
    <w:multiLevelType w:val="multilevel"/>
    <w:tmpl w:val="ADB2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0219E"/>
    <w:multiLevelType w:val="multilevel"/>
    <w:tmpl w:val="2102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860708"/>
    <w:multiLevelType w:val="singleLevel"/>
    <w:tmpl w:val="8D1037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563FD"/>
    <w:multiLevelType w:val="multilevel"/>
    <w:tmpl w:val="ADB2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D7244"/>
    <w:multiLevelType w:val="hybridMultilevel"/>
    <w:tmpl w:val="6108E8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A7F6E"/>
    <w:multiLevelType w:val="multilevel"/>
    <w:tmpl w:val="E8186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052BDB"/>
    <w:multiLevelType w:val="multilevel"/>
    <w:tmpl w:val="36803B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BEA1975"/>
    <w:multiLevelType w:val="multilevel"/>
    <w:tmpl w:val="ADB2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B20"/>
    <w:rsid w:val="00032C14"/>
    <w:rsid w:val="00063A7D"/>
    <w:rsid w:val="00094F13"/>
    <w:rsid w:val="00103929"/>
    <w:rsid w:val="001C2A42"/>
    <w:rsid w:val="002D07A2"/>
    <w:rsid w:val="003E3BCF"/>
    <w:rsid w:val="00486A0D"/>
    <w:rsid w:val="0049291D"/>
    <w:rsid w:val="004A7FAC"/>
    <w:rsid w:val="004B56E8"/>
    <w:rsid w:val="004C0B20"/>
    <w:rsid w:val="004C141C"/>
    <w:rsid w:val="004C15BF"/>
    <w:rsid w:val="004C39E3"/>
    <w:rsid w:val="00526C28"/>
    <w:rsid w:val="00527B4B"/>
    <w:rsid w:val="005D713C"/>
    <w:rsid w:val="005E2049"/>
    <w:rsid w:val="005E2164"/>
    <w:rsid w:val="0062000B"/>
    <w:rsid w:val="00651EDA"/>
    <w:rsid w:val="00673B57"/>
    <w:rsid w:val="00713984"/>
    <w:rsid w:val="00727D22"/>
    <w:rsid w:val="00745F8B"/>
    <w:rsid w:val="007A0055"/>
    <w:rsid w:val="007E278D"/>
    <w:rsid w:val="00805F51"/>
    <w:rsid w:val="0084168A"/>
    <w:rsid w:val="00854628"/>
    <w:rsid w:val="008652B8"/>
    <w:rsid w:val="00873D5B"/>
    <w:rsid w:val="008B0A17"/>
    <w:rsid w:val="00914B90"/>
    <w:rsid w:val="00932140"/>
    <w:rsid w:val="00940293"/>
    <w:rsid w:val="00961BA6"/>
    <w:rsid w:val="00981E2B"/>
    <w:rsid w:val="00993A53"/>
    <w:rsid w:val="009B0607"/>
    <w:rsid w:val="009F3FD1"/>
    <w:rsid w:val="00A32981"/>
    <w:rsid w:val="00A33305"/>
    <w:rsid w:val="00A8019D"/>
    <w:rsid w:val="00B65755"/>
    <w:rsid w:val="00B80252"/>
    <w:rsid w:val="00B967F0"/>
    <w:rsid w:val="00BE730A"/>
    <w:rsid w:val="00C66FD2"/>
    <w:rsid w:val="00C85795"/>
    <w:rsid w:val="00CA3A27"/>
    <w:rsid w:val="00CB1B99"/>
    <w:rsid w:val="00CC0760"/>
    <w:rsid w:val="00D269D1"/>
    <w:rsid w:val="00D43A7C"/>
    <w:rsid w:val="00D55AE4"/>
    <w:rsid w:val="00D71BBE"/>
    <w:rsid w:val="00D766AD"/>
    <w:rsid w:val="00D96606"/>
    <w:rsid w:val="00DA3BE4"/>
    <w:rsid w:val="00DB4018"/>
    <w:rsid w:val="00EB5716"/>
    <w:rsid w:val="00EF7320"/>
    <w:rsid w:val="00F41B20"/>
    <w:rsid w:val="00F96017"/>
    <w:rsid w:val="00FA57C6"/>
    <w:rsid w:val="00FB634E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55"/>
  </w:style>
  <w:style w:type="paragraph" w:styleId="1">
    <w:name w:val="heading 1"/>
    <w:basedOn w:val="a"/>
    <w:next w:val="a"/>
    <w:link w:val="10"/>
    <w:uiPriority w:val="99"/>
    <w:qFormat/>
    <w:rsid w:val="00A333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33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4">
    <w:name w:val="Основной текст_"/>
    <w:basedOn w:val="a0"/>
    <w:link w:val="8"/>
    <w:rsid w:val="004B56E8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4"/>
    <w:rsid w:val="004B56E8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4">
    <w:name w:val="Основной текст4"/>
    <w:basedOn w:val="a4"/>
    <w:rsid w:val="004B56E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4"/>
    <w:rsid w:val="00745F8B"/>
    <w:rPr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C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B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C66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66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5936-F739-411A-AC6F-31A401DF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2015-12-19T10:28:00Z</cp:lastPrinted>
  <dcterms:created xsi:type="dcterms:W3CDTF">2015-05-29T08:28:00Z</dcterms:created>
  <dcterms:modified xsi:type="dcterms:W3CDTF">2015-12-22T08:11:00Z</dcterms:modified>
</cp:coreProperties>
</file>