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C" w:rsidRDefault="00862AEC" w:rsidP="00862AEC">
      <w:pPr>
        <w:pStyle w:val="a7"/>
        <w:spacing w:line="276" w:lineRule="auto"/>
        <w:ind w:firstLine="0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МИНИСТЕРСТВО ОБРАЗОВАНИЯ И НАУКИ 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b/>
          <w:sz w:val="26"/>
          <w:szCs w:val="26"/>
        </w:rPr>
        <w:t>РФ</w:t>
      </w:r>
    </w:p>
    <w:p w:rsidR="00883521" w:rsidRDefault="00883521" w:rsidP="00862AEC">
      <w:pPr>
        <w:pStyle w:val="a7"/>
        <w:spacing w:line="276" w:lineRule="auto"/>
        <w:ind w:firstLine="0"/>
        <w:jc w:val="center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pStyle w:val="a7"/>
        <w:spacing w:line="276" w:lineRule="auto"/>
        <w:ind w:firstLine="0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ФГБОУ ВО «ДАГЕСТАНСКИЙ ГОСУДАРСТВЕННЫЙ ТЕХНИЧЕСКИЙ  УНИВЕРСИТЕТ»</w:t>
      </w:r>
    </w:p>
    <w:p w:rsidR="00862AEC" w:rsidRDefault="00862AEC" w:rsidP="00862AEC">
      <w:pPr>
        <w:pStyle w:val="a7"/>
        <w:spacing w:line="360" w:lineRule="auto"/>
        <w:jc w:val="center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ind w:firstLine="567"/>
        <w:jc w:val="both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ind w:firstLine="567"/>
        <w:jc w:val="both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pStyle w:val="a3"/>
        <w:tabs>
          <w:tab w:val="left" w:pos="708"/>
        </w:tabs>
        <w:rPr>
          <w:rFonts w:ascii="Georgia" w:hAnsi="Georgia"/>
          <w:sz w:val="26"/>
          <w:szCs w:val="26"/>
        </w:rPr>
      </w:pPr>
    </w:p>
    <w:p w:rsidR="00862AEC" w:rsidRDefault="00862AEC" w:rsidP="00862AEC">
      <w:pPr>
        <w:pStyle w:val="a3"/>
        <w:tabs>
          <w:tab w:val="left" w:pos="708"/>
        </w:tabs>
        <w:rPr>
          <w:rFonts w:ascii="Georgia" w:hAnsi="Georgia"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rPr>
          <w:rFonts w:ascii="Georgia" w:hAnsi="Georgia"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rPr>
          <w:rFonts w:ascii="Georgia" w:hAnsi="Georgia"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rPr>
          <w:rFonts w:ascii="Georgia" w:hAnsi="Georgia"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rPr>
          <w:rFonts w:ascii="Georgia" w:hAnsi="Georgia"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rPr>
          <w:rFonts w:ascii="Georgia" w:hAnsi="Georgia"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rPr>
          <w:rFonts w:ascii="Georgia" w:hAnsi="Georgia"/>
          <w:sz w:val="26"/>
          <w:szCs w:val="26"/>
        </w:rPr>
      </w:pPr>
    </w:p>
    <w:p w:rsidR="00666076" w:rsidRDefault="00666076" w:rsidP="00862AEC">
      <w:pPr>
        <w:pStyle w:val="a3"/>
        <w:tabs>
          <w:tab w:val="left" w:pos="708"/>
        </w:tabs>
        <w:rPr>
          <w:rFonts w:ascii="Georgia" w:hAnsi="Georgia"/>
          <w:sz w:val="26"/>
          <w:szCs w:val="26"/>
        </w:rPr>
      </w:pPr>
    </w:p>
    <w:p w:rsidR="00666076" w:rsidRDefault="00666076" w:rsidP="00862AEC">
      <w:pPr>
        <w:pStyle w:val="a3"/>
        <w:tabs>
          <w:tab w:val="left" w:pos="708"/>
        </w:tabs>
        <w:rPr>
          <w:rFonts w:ascii="Georgia" w:hAnsi="Georgia"/>
          <w:sz w:val="26"/>
          <w:szCs w:val="26"/>
        </w:rPr>
      </w:pPr>
    </w:p>
    <w:p w:rsidR="00862AEC" w:rsidRDefault="00862AEC" w:rsidP="00862AEC">
      <w:pPr>
        <w:pStyle w:val="4"/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ПРОГРАММА  КАНДИДАТСКОГО ЭКЗАМЕНА </w:t>
      </w:r>
    </w:p>
    <w:p w:rsidR="00862AEC" w:rsidRDefault="00666076" w:rsidP="00862AEC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 ИНОСТРАННОМУ ЯЗЫКУ</w:t>
      </w:r>
    </w:p>
    <w:p w:rsidR="00862AEC" w:rsidRDefault="00862AEC" w:rsidP="00862AEC">
      <w:pPr>
        <w:jc w:val="center"/>
        <w:rPr>
          <w:rFonts w:ascii="Georgia" w:hAnsi="Georgia"/>
          <w:b/>
          <w:sz w:val="32"/>
          <w:szCs w:val="32"/>
        </w:rPr>
      </w:pPr>
    </w:p>
    <w:p w:rsidR="00862AEC" w:rsidRDefault="00862AEC" w:rsidP="00862AEC">
      <w:pPr>
        <w:jc w:val="center"/>
        <w:rPr>
          <w:rFonts w:ascii="Georgia" w:hAnsi="Georgia"/>
          <w:sz w:val="32"/>
          <w:szCs w:val="32"/>
        </w:rPr>
      </w:pPr>
    </w:p>
    <w:p w:rsidR="00862AEC" w:rsidRDefault="00862AEC" w:rsidP="00862AEC">
      <w:pPr>
        <w:pStyle w:val="a3"/>
        <w:tabs>
          <w:tab w:val="left" w:pos="708"/>
        </w:tabs>
        <w:spacing w:line="360" w:lineRule="auto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pStyle w:val="a3"/>
        <w:tabs>
          <w:tab w:val="left" w:pos="708"/>
        </w:tabs>
        <w:jc w:val="center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83521" w:rsidRDefault="00883521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666076" w:rsidRDefault="00666076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666076" w:rsidRDefault="00666076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6F4395" w:rsidRDefault="00862AEC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Махачкала-2015</w:t>
      </w:r>
    </w:p>
    <w:p w:rsidR="006F4395" w:rsidRDefault="006F4395">
      <w:pPr>
        <w:rPr>
          <w:rFonts w:ascii="Georgia" w:eastAsia="Times New Roman" w:hAnsi="Georgia" w:cs="Times New Roman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br w:type="page"/>
      </w:r>
    </w:p>
    <w:p w:rsidR="00862AEC" w:rsidRDefault="00862AEC" w:rsidP="00862AEC">
      <w:pPr>
        <w:pStyle w:val="a3"/>
        <w:tabs>
          <w:tab w:val="left" w:pos="708"/>
        </w:tabs>
        <w:jc w:val="center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ОБЩИЕ  ПОЛОЖЕНИЯ ПО ОБУЧЕНИЮ </w:t>
      </w:r>
    </w:p>
    <w:p w:rsidR="00862AEC" w:rsidRDefault="00862AEC" w:rsidP="00862AEC">
      <w:pPr>
        <w:ind w:left="360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ИНОСТРАННОМУ ЯЗЫКУ</w:t>
      </w:r>
    </w:p>
    <w:p w:rsidR="00862AEC" w:rsidRDefault="00862AEC" w:rsidP="00862AEC">
      <w:pPr>
        <w:tabs>
          <w:tab w:val="left" w:pos="0"/>
          <w:tab w:val="left" w:pos="1440"/>
          <w:tab w:val="left" w:pos="1620"/>
        </w:tabs>
        <w:jc w:val="both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tabs>
          <w:tab w:val="left" w:pos="0"/>
          <w:tab w:val="left" w:pos="1440"/>
          <w:tab w:val="left" w:pos="1620"/>
        </w:tabs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В основу настоящей программы положена примерная программа по иностранному языку для системы послевузовского образования, которая позволяет кафедрам иностранных языков разрабатывать дополнительно рабочую программу с учётом условий обучения в конкретном вузе, вносить изменения в структуру курса иностранного языка, а также разрабатывать формы текущего контроля в соответствии с требованиями программы.    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  <w:u w:val="single"/>
        </w:rPr>
        <w:t>Цель обучения:</w:t>
      </w:r>
      <w:r>
        <w:rPr>
          <w:rFonts w:ascii="Georgia" w:hAnsi="Georgia"/>
          <w:b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развитие умений иноязычного общения; формирование и совершенствование языковых навыков, обеспечивающих успешное осуществление научной деятельности в избранной сфере.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  <w:u w:val="single"/>
        </w:rPr>
        <w:t>Задача обучения:</w:t>
      </w:r>
      <w:r>
        <w:rPr>
          <w:rFonts w:ascii="Georgia" w:hAnsi="Georgia"/>
          <w:sz w:val="26"/>
          <w:szCs w:val="26"/>
        </w:rPr>
        <w:t xml:space="preserve"> профессиональное использование иностранного языка в общенаучных целях (написание рефератов, аннотаций, диссертаций и т.п.)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proofErr w:type="gramStart"/>
      <w:r>
        <w:rPr>
          <w:rFonts w:ascii="Georgia" w:hAnsi="Georgia"/>
          <w:b/>
          <w:sz w:val="26"/>
          <w:szCs w:val="26"/>
          <w:u w:val="single"/>
        </w:rPr>
        <w:t>Конечные требования:</w:t>
      </w:r>
      <w:r>
        <w:rPr>
          <w:rFonts w:ascii="Georgia" w:hAnsi="Georgia"/>
          <w:sz w:val="26"/>
          <w:szCs w:val="26"/>
        </w:rPr>
        <w:t xml:space="preserve"> наличие коммуникативной компетенции, необходимой для иноязычной деятельности по изучению и творческому осмыслению зарубежного опыта в профилирующей и смежной областях науки и техники, а также для делового профессионального общения.</w:t>
      </w:r>
      <w:proofErr w:type="gramEnd"/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b/>
          <w:sz w:val="26"/>
          <w:szCs w:val="26"/>
          <w:u w:val="single"/>
        </w:rPr>
        <w:t>Текущий контроль</w:t>
      </w:r>
      <w:r>
        <w:rPr>
          <w:rFonts w:ascii="Georgia" w:hAnsi="Georgia"/>
          <w:sz w:val="26"/>
          <w:szCs w:val="26"/>
        </w:rPr>
        <w:t xml:space="preserve"> осуществляется в течение всего курса обучения в виде тестирования, в ходе которого проверяются в основном навыки чтения, говорения и </w:t>
      </w:r>
      <w:proofErr w:type="spellStart"/>
      <w:r>
        <w:rPr>
          <w:rFonts w:ascii="Georgia" w:hAnsi="Georgia"/>
          <w:sz w:val="26"/>
          <w:szCs w:val="26"/>
        </w:rPr>
        <w:t>аудирования</w:t>
      </w:r>
      <w:proofErr w:type="spellEnd"/>
      <w:r>
        <w:rPr>
          <w:rFonts w:ascii="Georgia" w:hAnsi="Georgia"/>
          <w:sz w:val="26"/>
          <w:szCs w:val="26"/>
        </w:rPr>
        <w:t xml:space="preserve">, а также письменных контрольных работ для проверки навыков перевода и письма. 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  <w:u w:val="single"/>
        </w:rPr>
        <w:t>Итоговый контроль:</w:t>
      </w:r>
      <w:r>
        <w:rPr>
          <w:rFonts w:ascii="Georgia" w:hAnsi="Georgia"/>
          <w:sz w:val="26"/>
          <w:szCs w:val="26"/>
        </w:rPr>
        <w:t xml:space="preserve"> зачёт/дифференцированный зачёт и экзамен. К экзамену допускаются слушатели, имеющие положительные оценки за работу в течение курса обучения.  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Настоящая программа рассчитана на</w:t>
      </w:r>
      <w:r w:rsidR="006F4395">
        <w:rPr>
          <w:rFonts w:ascii="Georgia" w:hAnsi="Georgia"/>
          <w:sz w:val="26"/>
          <w:szCs w:val="26"/>
        </w:rPr>
        <w:t xml:space="preserve"> 36</w:t>
      </w:r>
      <w:r>
        <w:rPr>
          <w:rFonts w:ascii="Georgia" w:hAnsi="Georgia"/>
          <w:sz w:val="26"/>
          <w:szCs w:val="26"/>
        </w:rPr>
        <w:t xml:space="preserve"> часов аудиторной и </w:t>
      </w:r>
      <w:r w:rsidR="006F4395">
        <w:rPr>
          <w:rFonts w:ascii="Georgia" w:hAnsi="Georgia"/>
          <w:sz w:val="26"/>
          <w:szCs w:val="26"/>
        </w:rPr>
        <w:t>36</w:t>
      </w:r>
      <w:r>
        <w:rPr>
          <w:rFonts w:ascii="Georgia" w:hAnsi="Georgia"/>
          <w:sz w:val="26"/>
          <w:szCs w:val="26"/>
        </w:rPr>
        <w:t xml:space="preserve"> часов самостоятельной работы аспирантов/соискателей. 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По завершении курса обучения слушатели должны владеть орфографической, лексической, грамматической и стилистической нормами изучаемого языка в рамках программных требований с правильным использованием их как в научной сфере, так и во всех видах речевой деятельности. 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t>Учебный материал</w:t>
      </w:r>
      <w:r>
        <w:rPr>
          <w:rFonts w:ascii="Georgia" w:hAnsi="Georgia"/>
          <w:sz w:val="26"/>
          <w:szCs w:val="26"/>
        </w:rPr>
        <w:t xml:space="preserve"> для аспирантов должен включать тексты по специальности, периодическую печать, а также наглядные обобщающие грамматические таблицы.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 xml:space="preserve">Наряду с учебными видами деятельности предполагается </w:t>
      </w:r>
      <w:r>
        <w:rPr>
          <w:rFonts w:ascii="Georgia" w:hAnsi="Georgia"/>
          <w:b/>
          <w:i/>
          <w:sz w:val="26"/>
          <w:szCs w:val="26"/>
        </w:rPr>
        <w:t>внеаудиторная работа</w:t>
      </w:r>
      <w:r>
        <w:rPr>
          <w:rFonts w:ascii="Georgia" w:hAnsi="Georgia"/>
          <w:sz w:val="26"/>
          <w:szCs w:val="26"/>
        </w:rPr>
        <w:t xml:space="preserve">, как, например, проведение конференций на иностранном языке по материалам отечественной и зарубежной литературы, а также привлечение аспирантов/соискателей к участию в проводимых </w:t>
      </w:r>
      <w:proofErr w:type="spellStart"/>
      <w:r>
        <w:rPr>
          <w:rFonts w:ascii="Georgia" w:hAnsi="Georgia"/>
          <w:sz w:val="26"/>
          <w:szCs w:val="26"/>
        </w:rPr>
        <w:t>внутривузовских</w:t>
      </w:r>
      <w:proofErr w:type="spellEnd"/>
      <w:r>
        <w:rPr>
          <w:rFonts w:ascii="Georgia" w:hAnsi="Georgia"/>
          <w:sz w:val="26"/>
          <w:szCs w:val="26"/>
        </w:rPr>
        <w:t>, региональных и всероссийских научно-практических конференциях на иностранном языке.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spacing w:after="0" w:line="240" w:lineRule="auto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      </w:t>
      </w:r>
      <w:r>
        <w:rPr>
          <w:rFonts w:ascii="Georgia" w:hAnsi="Georgia"/>
          <w:b/>
          <w:sz w:val="26"/>
          <w:szCs w:val="26"/>
        </w:rPr>
        <w:t>ТРЕБОВАНИЯ ПО ВИДАМ</w:t>
      </w:r>
    </w:p>
    <w:p w:rsidR="00862AEC" w:rsidRDefault="00862AEC" w:rsidP="00862AEC">
      <w:pPr>
        <w:pStyle w:val="5"/>
        <w:ind w:left="360" w:firstLine="0"/>
        <w:jc w:val="center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РЕЧЕВОЙ КОММУНИКАЦИИ</w:t>
      </w:r>
    </w:p>
    <w:p w:rsidR="00862AEC" w:rsidRDefault="00862AEC" w:rsidP="00862AEC">
      <w:pPr>
        <w:spacing w:after="0"/>
        <w:jc w:val="center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По окончании курса аспирант/соискатель должен овладеть следующими навыками и умениями: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t>Чтение и перевод</w:t>
      </w:r>
      <w:r>
        <w:rPr>
          <w:rFonts w:ascii="Georgia" w:hAnsi="Georgia"/>
          <w:b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Аспирант/соискатель должен овладеть всеми видами чтения (изучающее, ознакомительное, просмотровое и поисковое). Он должен уметь свободно читать и переводить оригинальную научную литературу по соответствующей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 выполнять письменные </w:t>
      </w:r>
      <w:proofErr w:type="gramStart"/>
      <w:r>
        <w:rPr>
          <w:rFonts w:ascii="Georgia" w:hAnsi="Georgia"/>
          <w:sz w:val="26"/>
          <w:szCs w:val="26"/>
        </w:rPr>
        <w:t>переводы</w:t>
      </w:r>
      <w:proofErr w:type="gramEnd"/>
      <w:r>
        <w:rPr>
          <w:rFonts w:ascii="Georgia" w:hAnsi="Georgia"/>
          <w:sz w:val="26"/>
          <w:szCs w:val="26"/>
        </w:rPr>
        <w:t xml:space="preserve"> как со словарём, так и без словаря (определённый объём текста за определённое время); выполнять устные переводы без предварительной подготовки.  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t>Говорение</w:t>
      </w:r>
      <w:r>
        <w:rPr>
          <w:rFonts w:ascii="Georgia" w:hAnsi="Georgia"/>
          <w:b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Аспирант/соискатель должен владеть навыками подготовленной и неподготовленной монологической речи в виде резюме, сообщения, доклада;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 Он должен уметь сообщить подготовленную информацию на иностранном языке, а также выразить собственное мнение профессионального характера (одобрение, возражение и пр.); принять участие в беседе или диалоге как профессионального, так и общего характера; уметь задать вопрос, а также обменяться краткой информацией по заданной теме. 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proofErr w:type="spellStart"/>
      <w:r>
        <w:rPr>
          <w:rFonts w:ascii="Georgia" w:hAnsi="Georgia"/>
          <w:b/>
          <w:i/>
          <w:sz w:val="26"/>
          <w:szCs w:val="26"/>
        </w:rPr>
        <w:t>Аудирование</w:t>
      </w:r>
      <w:proofErr w:type="spellEnd"/>
      <w:r>
        <w:rPr>
          <w:rFonts w:ascii="Georgia" w:hAnsi="Georgia"/>
          <w:b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Аспирант/соискатель должен уметь </w:t>
      </w:r>
      <w:proofErr w:type="spellStart"/>
      <w:r>
        <w:rPr>
          <w:rFonts w:ascii="Georgia" w:hAnsi="Georgia"/>
          <w:sz w:val="26"/>
          <w:szCs w:val="26"/>
        </w:rPr>
        <w:t>аудировать</w:t>
      </w:r>
      <w:proofErr w:type="spellEnd"/>
      <w:r>
        <w:rPr>
          <w:rFonts w:ascii="Georgia" w:hAnsi="Georgia"/>
          <w:sz w:val="26"/>
          <w:szCs w:val="26"/>
        </w:rPr>
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догадки; изложить прослушанное сообщение на русском языке; проявить понимание высказывания профессионального характера (доклада, лекции, выступления), а также вопросов и высказываний в ситуации общения.  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lastRenderedPageBreak/>
        <w:t>Письмо.</w:t>
      </w:r>
      <w:r>
        <w:rPr>
          <w:rFonts w:ascii="Georgia" w:hAnsi="Georgia"/>
          <w:sz w:val="26"/>
          <w:szCs w:val="26"/>
        </w:rPr>
        <w:t xml:space="preserve"> Аспирант/соискатель должен овладеть умениями письма в рамках изученного языкового материала, в частности, составлять план/конспект прочитанного, изложить содержание прочитанного в форме резюме; подготовить доклад или сообщение по теме научного исследования. Он должен уметь оформлять извлеченную из зарубежных источников информацию в виде переводов, рефератов, аннотаций и тезисов; писать и переводить научные статьи на иностранном языке.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Для </w:t>
      </w:r>
      <w:r>
        <w:rPr>
          <w:rFonts w:ascii="Georgia" w:hAnsi="Georgia"/>
          <w:b/>
          <w:i/>
          <w:sz w:val="26"/>
          <w:szCs w:val="26"/>
        </w:rPr>
        <w:t>чтения</w:t>
      </w:r>
      <w:r>
        <w:rPr>
          <w:rFonts w:ascii="Georgia" w:hAnsi="Georgia"/>
          <w:sz w:val="26"/>
          <w:szCs w:val="26"/>
        </w:rPr>
        <w:t xml:space="preserve"> используются статьи из зарубежных научных журналов, монографий и сборников научных трудов по проблемам специальности, а также материалы общеполитической и </w:t>
      </w:r>
      <w:proofErr w:type="spellStart"/>
      <w:r>
        <w:rPr>
          <w:rFonts w:ascii="Georgia" w:hAnsi="Georgia"/>
          <w:sz w:val="26"/>
          <w:szCs w:val="26"/>
        </w:rPr>
        <w:t>культуроведческой</w:t>
      </w:r>
      <w:proofErr w:type="spellEnd"/>
      <w:r>
        <w:rPr>
          <w:rFonts w:ascii="Georgia" w:hAnsi="Georgia"/>
          <w:sz w:val="26"/>
          <w:szCs w:val="26"/>
        </w:rPr>
        <w:t xml:space="preserve"> направленности (газеты, журналы, книги и т.д.)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Для </w:t>
      </w:r>
      <w:r>
        <w:rPr>
          <w:rFonts w:ascii="Georgia" w:hAnsi="Georgia"/>
          <w:b/>
          <w:i/>
          <w:sz w:val="26"/>
          <w:szCs w:val="26"/>
        </w:rPr>
        <w:t>перевода</w:t>
      </w:r>
      <w:r>
        <w:rPr>
          <w:rFonts w:ascii="Georgia" w:hAnsi="Georgia"/>
          <w:sz w:val="26"/>
          <w:szCs w:val="26"/>
        </w:rPr>
        <w:t xml:space="preserve"> используются аналогичные материалы, исключая материалы общеполитической и </w:t>
      </w:r>
      <w:proofErr w:type="spellStart"/>
      <w:r>
        <w:rPr>
          <w:rFonts w:ascii="Georgia" w:hAnsi="Georgia"/>
          <w:sz w:val="26"/>
          <w:szCs w:val="26"/>
        </w:rPr>
        <w:t>культуроведческой</w:t>
      </w:r>
      <w:proofErr w:type="spellEnd"/>
      <w:r>
        <w:rPr>
          <w:rFonts w:ascii="Georgia" w:hAnsi="Georgia"/>
          <w:sz w:val="26"/>
          <w:szCs w:val="26"/>
        </w:rPr>
        <w:t xml:space="preserve"> направленности.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Для </w:t>
      </w:r>
      <w:r>
        <w:rPr>
          <w:rFonts w:ascii="Georgia" w:hAnsi="Georgia"/>
          <w:b/>
          <w:i/>
          <w:sz w:val="26"/>
          <w:szCs w:val="26"/>
        </w:rPr>
        <w:t>говорения</w:t>
      </w:r>
      <w:r>
        <w:rPr>
          <w:rFonts w:ascii="Georgia" w:hAnsi="Georgia"/>
          <w:sz w:val="26"/>
          <w:szCs w:val="26"/>
        </w:rPr>
        <w:t xml:space="preserve"> используются учебные пособия по разговорной </w:t>
      </w:r>
      <w:proofErr w:type="gramStart"/>
      <w:r>
        <w:rPr>
          <w:rFonts w:ascii="Georgia" w:hAnsi="Georgia"/>
          <w:sz w:val="26"/>
          <w:szCs w:val="26"/>
        </w:rPr>
        <w:t>речи</w:t>
      </w:r>
      <w:proofErr w:type="gramEnd"/>
      <w:r>
        <w:rPr>
          <w:rFonts w:ascii="Georgia" w:hAnsi="Georgia"/>
          <w:sz w:val="26"/>
          <w:szCs w:val="26"/>
        </w:rPr>
        <w:t xml:space="preserve"> как общего, так и профессионального характера, а также газетные и журнальные статьи.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Для </w:t>
      </w:r>
      <w:proofErr w:type="spellStart"/>
      <w:r>
        <w:rPr>
          <w:rFonts w:ascii="Georgia" w:hAnsi="Georgia"/>
          <w:b/>
          <w:i/>
          <w:sz w:val="26"/>
          <w:szCs w:val="26"/>
        </w:rPr>
        <w:t>аудирования</w:t>
      </w:r>
      <w:proofErr w:type="spellEnd"/>
      <w:r>
        <w:rPr>
          <w:rFonts w:ascii="Georgia" w:hAnsi="Georgia"/>
          <w:sz w:val="26"/>
          <w:szCs w:val="26"/>
        </w:rPr>
        <w:t xml:space="preserve"> используются аудио- и </w:t>
      </w:r>
      <w:proofErr w:type="gramStart"/>
      <w:r>
        <w:rPr>
          <w:rFonts w:ascii="Georgia" w:hAnsi="Georgia"/>
          <w:sz w:val="26"/>
          <w:szCs w:val="26"/>
        </w:rPr>
        <w:t>видеозаписи</w:t>
      </w:r>
      <w:proofErr w:type="gramEnd"/>
      <w:r>
        <w:rPr>
          <w:rFonts w:ascii="Georgia" w:hAnsi="Georgia"/>
          <w:sz w:val="26"/>
          <w:szCs w:val="26"/>
        </w:rPr>
        <w:t xml:space="preserve"> как общего, так и профессионального характера (фрагменты лекций, докладов, сообщений).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Кроме этого, для говорения и </w:t>
      </w:r>
      <w:proofErr w:type="spellStart"/>
      <w:r>
        <w:rPr>
          <w:rFonts w:ascii="Georgia" w:hAnsi="Georgia"/>
          <w:sz w:val="26"/>
          <w:szCs w:val="26"/>
        </w:rPr>
        <w:t>аудирования</w:t>
      </w:r>
      <w:proofErr w:type="spellEnd"/>
      <w:r>
        <w:rPr>
          <w:rFonts w:ascii="Georgia" w:hAnsi="Georgia"/>
          <w:sz w:val="26"/>
          <w:szCs w:val="26"/>
        </w:rPr>
        <w:t xml:space="preserve"> могут использоваться материалы, характерные для ситуаций повседневного общения (гостиница, аэропорт, конференц-зал и т.д.)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Для </w:t>
      </w:r>
      <w:r>
        <w:rPr>
          <w:rFonts w:ascii="Georgia" w:hAnsi="Georgia"/>
          <w:b/>
          <w:i/>
          <w:sz w:val="26"/>
          <w:szCs w:val="26"/>
        </w:rPr>
        <w:t xml:space="preserve">письма </w:t>
      </w:r>
      <w:r>
        <w:rPr>
          <w:rFonts w:ascii="Georgia" w:hAnsi="Georgia"/>
          <w:sz w:val="26"/>
          <w:szCs w:val="26"/>
        </w:rPr>
        <w:t>используются материалы, содержащие деловую корреспонденцию с учётом профессиональной направленности (деловые письма, аннотации, тезисы и т.п.)</w:t>
      </w:r>
    </w:p>
    <w:p w:rsidR="00862AEC" w:rsidRDefault="00862AEC" w:rsidP="00862AEC">
      <w:pPr>
        <w:ind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</w:t>
      </w:r>
    </w:p>
    <w:p w:rsidR="00862AEC" w:rsidRDefault="00862AEC" w:rsidP="00862AEC">
      <w:pPr>
        <w:pStyle w:val="6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3. ЯЗЫКОВОЙ МАТЕРИАЛ</w:t>
      </w:r>
    </w:p>
    <w:p w:rsidR="00862AEC" w:rsidRDefault="00862AEC" w:rsidP="00862AEC">
      <w:pPr>
        <w:rPr>
          <w:rFonts w:ascii="Georgia" w:hAnsi="Georgia"/>
          <w:sz w:val="26"/>
          <w:szCs w:val="26"/>
        </w:rPr>
      </w:pPr>
    </w:p>
    <w:p w:rsidR="00862AEC" w:rsidRDefault="00862AEC" w:rsidP="00862AE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855"/>
        <w:rPr>
          <w:rFonts w:ascii="Georgia" w:hAnsi="Georgia"/>
          <w:b/>
          <w:i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t xml:space="preserve">Виды речевых действий и приёмы ведения общения </w:t>
      </w:r>
    </w:p>
    <w:p w:rsidR="00862AEC" w:rsidRDefault="00862AEC" w:rsidP="00862AEC">
      <w:pPr>
        <w:pStyle w:val="a7"/>
        <w:ind w:firstLine="0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pStyle w:val="a7"/>
        <w:ind w:firstLine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При отборе конкретного языкового материала необходимо руководствоваться следующими функциональными категориями:</w:t>
      </w:r>
    </w:p>
    <w:p w:rsidR="00862AEC" w:rsidRDefault="00862AEC" w:rsidP="00862AEC">
      <w:pPr>
        <w:pStyle w:val="a7"/>
        <w:ind w:firstLine="0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ind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1.1. Передача </w:t>
      </w:r>
      <w:proofErr w:type="spellStart"/>
      <w:r>
        <w:rPr>
          <w:rFonts w:ascii="Georgia" w:hAnsi="Georgia"/>
          <w:sz w:val="26"/>
          <w:szCs w:val="26"/>
        </w:rPr>
        <w:t>фактуальной</w:t>
      </w:r>
      <w:proofErr w:type="spellEnd"/>
      <w:r>
        <w:rPr>
          <w:rFonts w:ascii="Georgia" w:hAnsi="Georgia"/>
          <w:sz w:val="26"/>
          <w:szCs w:val="26"/>
        </w:rPr>
        <w:t xml:space="preserve"> информации:  </w:t>
      </w:r>
    </w:p>
    <w:p w:rsidR="00862AEC" w:rsidRDefault="00862AEC" w:rsidP="00862AEC">
      <w:pPr>
        <w:ind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– средства оформления повествования, описания, рассуждения, уточнения, коррекции услышанного и прочитанного, идентификация темы сообщения, доклада и т.д.</w:t>
      </w:r>
    </w:p>
    <w:p w:rsidR="00862AEC" w:rsidRDefault="00862AEC" w:rsidP="00862AEC">
      <w:pPr>
        <w:pStyle w:val="a7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1.2. Передача эмоционального отношения к сообщению:</w:t>
      </w:r>
    </w:p>
    <w:p w:rsidR="00862AEC" w:rsidRDefault="00862AEC" w:rsidP="00862AEC">
      <w:pPr>
        <w:ind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>– средство выражения одобрения (неодобрения), удивления, восхищения, предпочтения и т.д.</w:t>
      </w:r>
    </w:p>
    <w:p w:rsidR="00862AEC" w:rsidRDefault="00862AEC" w:rsidP="00862AEC">
      <w:pPr>
        <w:ind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1.3. Передача интеллектуальных отношений:  </w:t>
      </w:r>
    </w:p>
    <w:p w:rsidR="00862AEC" w:rsidRDefault="00862AEC" w:rsidP="00862AEC">
      <w:pPr>
        <w:ind w:firstLine="567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– средство выражения согласия/несогласия, способности/неспособности сделать что-либо, выяснение возможности/невозможности сделать что-либо, уверенности/неуверенности говорящего в сообщаемых им фактах.</w:t>
      </w:r>
    </w:p>
    <w:p w:rsidR="00862AEC" w:rsidRDefault="00862AEC" w:rsidP="00862AEC">
      <w:pPr>
        <w:pStyle w:val="a7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1.4. Структурирование </w:t>
      </w:r>
      <w:proofErr w:type="spellStart"/>
      <w:r>
        <w:rPr>
          <w:rFonts w:ascii="Georgia" w:hAnsi="Georgia"/>
          <w:sz w:val="26"/>
          <w:szCs w:val="26"/>
        </w:rPr>
        <w:t>дискурса</w:t>
      </w:r>
      <w:proofErr w:type="spellEnd"/>
      <w:r>
        <w:rPr>
          <w:rFonts w:ascii="Georgia" w:hAnsi="Georgia"/>
          <w:sz w:val="26"/>
          <w:szCs w:val="26"/>
        </w:rPr>
        <w:t xml:space="preserve">: </w:t>
      </w:r>
    </w:p>
    <w:p w:rsidR="00862AEC" w:rsidRDefault="00862AEC" w:rsidP="00862AEC">
      <w:pPr>
        <w:pStyle w:val="a7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–   оформление введения в тему, развитие темы, смена темы, подведение итогов сообщения, инициирование и завершение разговора, приветствие, выражение благодарности, разочарования и т.д.</w:t>
      </w:r>
    </w:p>
    <w:p w:rsidR="00862AEC" w:rsidRDefault="00862AEC" w:rsidP="00862AEC">
      <w:pPr>
        <w:ind w:firstLine="567"/>
        <w:jc w:val="both"/>
        <w:rPr>
          <w:rFonts w:ascii="Georgia" w:hAnsi="Georgia"/>
          <w:b/>
          <w:i/>
          <w:sz w:val="26"/>
          <w:szCs w:val="26"/>
        </w:rPr>
      </w:pPr>
    </w:p>
    <w:p w:rsidR="00862AEC" w:rsidRDefault="00862AEC" w:rsidP="00862AEC">
      <w:pPr>
        <w:rPr>
          <w:rFonts w:ascii="Georgia" w:hAnsi="Georgia"/>
          <w:b/>
          <w:i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t>2. Лексика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При работе над лексикой учитывается специфика лексических средств текстов по специальности аспиранта/соискателя, многозначность служебных и общенаучных слов, механизмы словообразования (в том числе терминов и интернациональных слов), явления синонимии и омонимии.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Аспирант/соискатель должен знать употребительные фразеологические сочетания, часто встречающиеся в письменной речи изучаемого им иностранного языка, а также слова, словосочетания и фразеологизмы, характерные для устной речи в ситуациях делового общения.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Необходимо знание сокращений и условных обозначений и умение правильно прочитать формулы, символы и т.п.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Аспирант/соискатель должен вести рабочий словарь терминов и слов. </w:t>
      </w:r>
    </w:p>
    <w:p w:rsidR="00862AEC" w:rsidRDefault="00862AEC" w:rsidP="00862AEC">
      <w:pPr>
        <w:pStyle w:val="a7"/>
        <w:ind w:firstLine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К концу обучения, предусмотренного данной программой, лексический запас аспиранта/соискателя должен составить не менее 5000 лексических единиц с учётом вузовского минимума и потенциального словаря, включая примерно 500 терминов профилирующей специальности. </w:t>
      </w:r>
    </w:p>
    <w:p w:rsidR="00862AEC" w:rsidRDefault="00862AEC" w:rsidP="00862AEC">
      <w:pPr>
        <w:jc w:val="both"/>
        <w:rPr>
          <w:rFonts w:ascii="Georgia" w:hAnsi="Georgia"/>
          <w:b/>
          <w:i/>
          <w:sz w:val="26"/>
          <w:szCs w:val="26"/>
        </w:rPr>
      </w:pPr>
    </w:p>
    <w:p w:rsidR="00862AEC" w:rsidRDefault="00862AEC" w:rsidP="00862AEC">
      <w:pPr>
        <w:jc w:val="both"/>
        <w:rPr>
          <w:rFonts w:ascii="Georgia" w:hAnsi="Georgia"/>
          <w:b/>
          <w:i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t>3. Грамматика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Программа предполагает знание и практическое владение грамматическим минимумом вузовского курса по иностранному языку. При систематизации и углублении знаний грамматического материала, необходимого для чтения и перевода научной литературы по специальности, основное внимание уделяется средствам выражения и распознавания главных членов предложе</w:t>
      </w:r>
      <w:r>
        <w:rPr>
          <w:rFonts w:ascii="Georgia" w:hAnsi="Georgia"/>
          <w:b w:val="0"/>
          <w:sz w:val="26"/>
          <w:szCs w:val="26"/>
        </w:rPr>
        <w:softHyphen/>
        <w:t xml:space="preserve">ния, определению границ членов предложения; сложным синтаксическим конструкциям, типичным для стиля научной речи: оборотам на основе неличных глагольных форм, пассивным конструкциям, многоэлементным определениям (атрибутным комплексам), усечённым грамматическим конструкциям (бессоюзным придаточным, эллиптическим предложениям и т.п.); эмфатическим и инверсионным структурам; средствам выражения смыслового (логического) центра предложения и </w:t>
      </w:r>
      <w:r>
        <w:rPr>
          <w:rFonts w:ascii="Georgia" w:hAnsi="Georgia"/>
          <w:b w:val="0"/>
          <w:sz w:val="26"/>
          <w:szCs w:val="26"/>
        </w:rPr>
        <w:lastRenderedPageBreak/>
        <w:t>модальности.  Первосте</w:t>
      </w:r>
      <w:r>
        <w:rPr>
          <w:rFonts w:ascii="Georgia" w:hAnsi="Georgia"/>
          <w:b w:val="0"/>
          <w:sz w:val="26"/>
          <w:szCs w:val="26"/>
        </w:rPr>
        <w:softHyphen/>
        <w:t>пенное значение имеет овладение особенностями и приёмами перевода указанных явлений.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При развитии навыков устной речи особое внимание уделяется порядку </w:t>
      </w:r>
      <w:proofErr w:type="gramStart"/>
      <w:r>
        <w:rPr>
          <w:rFonts w:ascii="Georgia" w:hAnsi="Georgia"/>
          <w:b w:val="0"/>
          <w:sz w:val="26"/>
          <w:szCs w:val="26"/>
        </w:rPr>
        <w:t>слов</w:t>
      </w:r>
      <w:proofErr w:type="gramEnd"/>
      <w:r>
        <w:rPr>
          <w:rFonts w:ascii="Georgia" w:hAnsi="Georgia"/>
          <w:b w:val="0"/>
          <w:sz w:val="26"/>
          <w:szCs w:val="26"/>
        </w:rPr>
        <w:t xml:space="preserve"> как в аспекте коммуникативных типов предложений, так и внутри повествовательного предложения;</w:t>
      </w:r>
      <w:r>
        <w:rPr>
          <w:rFonts w:ascii="Georgia" w:hAnsi="Georgia"/>
          <w:b w:val="0"/>
          <w:i/>
          <w:sz w:val="26"/>
          <w:szCs w:val="26"/>
        </w:rPr>
        <w:t xml:space="preserve"> </w:t>
      </w:r>
      <w:r>
        <w:rPr>
          <w:rFonts w:ascii="Georgia" w:hAnsi="Georgia"/>
          <w:b w:val="0"/>
          <w:sz w:val="26"/>
          <w:szCs w:val="26"/>
        </w:rPr>
        <w:t>употреблению строевых грамматических элементов (местоимений, вспомогательных глаголов, наречий, предлогов, союзов); глагольным формам, типичным для устной речи; степеням сравнения прилагательных и наречий; средствам выражения модальности.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Обязательный </w:t>
      </w:r>
      <w:r>
        <w:rPr>
          <w:rFonts w:ascii="Georgia" w:hAnsi="Georgia"/>
          <w:i/>
          <w:sz w:val="26"/>
          <w:szCs w:val="26"/>
        </w:rPr>
        <w:t>грамматический минимум</w:t>
      </w:r>
      <w:r>
        <w:rPr>
          <w:rFonts w:ascii="Georgia" w:hAnsi="Georgia"/>
          <w:b w:val="0"/>
          <w:sz w:val="26"/>
          <w:szCs w:val="26"/>
        </w:rPr>
        <w:t xml:space="preserve"> включает в себя:</w:t>
      </w:r>
    </w:p>
    <w:p w:rsidR="00862AEC" w:rsidRDefault="00862AEC" w:rsidP="00862AEC">
      <w:pPr>
        <w:ind w:firstLine="567"/>
        <w:jc w:val="both"/>
        <w:rPr>
          <w:rFonts w:ascii="Georgia" w:hAnsi="Georgia"/>
          <w:b/>
          <w:i/>
          <w:sz w:val="26"/>
          <w:szCs w:val="26"/>
        </w:rPr>
      </w:pPr>
    </w:p>
    <w:p w:rsidR="00862AEC" w:rsidRDefault="00862AEC" w:rsidP="00862AEC">
      <w:pPr>
        <w:pStyle w:val="7"/>
        <w:ind w:firstLine="0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 xml:space="preserve"> АНГЛИЙСКИЙ  ЯЗЫК</w:t>
      </w:r>
    </w:p>
    <w:p w:rsidR="00862AEC" w:rsidRDefault="00862AEC" w:rsidP="00862AEC">
      <w:pPr>
        <w:rPr>
          <w:rFonts w:ascii="Georgia" w:hAnsi="Georgia"/>
          <w:sz w:val="26"/>
          <w:szCs w:val="26"/>
        </w:rPr>
      </w:pP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Порядок слов простого предложения. Сложное предложение: сложносочинённое и сложноподчинённое предложения. Союзы и относительные местоимения. Бессоюзные придаточные. Действительный и страдательный залог. Согласование времён. Местоимения, слова-заместители (</w:t>
      </w:r>
      <w:r>
        <w:rPr>
          <w:rFonts w:ascii="Georgia" w:hAnsi="Georgia"/>
          <w:i/>
          <w:sz w:val="26"/>
          <w:szCs w:val="26"/>
          <w:lang w:val="en-US"/>
        </w:rPr>
        <w:t>this</w:t>
      </w:r>
      <w:r>
        <w:rPr>
          <w:rFonts w:ascii="Georgia" w:hAnsi="Georgia"/>
          <w:i/>
          <w:sz w:val="26"/>
          <w:szCs w:val="26"/>
        </w:rPr>
        <w:t xml:space="preserve">, </w:t>
      </w:r>
      <w:r>
        <w:rPr>
          <w:rFonts w:ascii="Georgia" w:hAnsi="Georgia"/>
          <w:i/>
          <w:sz w:val="26"/>
          <w:szCs w:val="26"/>
          <w:lang w:val="en-US"/>
        </w:rPr>
        <w:t>these</w:t>
      </w:r>
      <w:r>
        <w:rPr>
          <w:rFonts w:ascii="Georgia" w:hAnsi="Georgia"/>
          <w:i/>
          <w:sz w:val="26"/>
          <w:szCs w:val="26"/>
        </w:rPr>
        <w:t xml:space="preserve">, </w:t>
      </w:r>
      <w:r>
        <w:rPr>
          <w:rFonts w:ascii="Georgia" w:hAnsi="Georgia"/>
          <w:i/>
          <w:sz w:val="26"/>
          <w:szCs w:val="26"/>
          <w:lang w:val="en-US"/>
        </w:rPr>
        <w:t>that</w:t>
      </w:r>
      <w:r>
        <w:rPr>
          <w:rFonts w:ascii="Georgia" w:hAnsi="Georgia"/>
          <w:i/>
          <w:sz w:val="26"/>
          <w:szCs w:val="26"/>
        </w:rPr>
        <w:t xml:space="preserve"> (</w:t>
      </w:r>
      <w:r>
        <w:rPr>
          <w:rFonts w:ascii="Georgia" w:hAnsi="Georgia"/>
          <w:i/>
          <w:sz w:val="26"/>
          <w:szCs w:val="26"/>
          <w:lang w:val="en-US"/>
        </w:rPr>
        <w:t>of</w:t>
      </w:r>
      <w:r>
        <w:rPr>
          <w:rFonts w:ascii="Georgia" w:hAnsi="Georgia"/>
          <w:i/>
          <w:sz w:val="26"/>
          <w:szCs w:val="26"/>
        </w:rPr>
        <w:t xml:space="preserve">), </w:t>
      </w:r>
      <w:r>
        <w:rPr>
          <w:rFonts w:ascii="Georgia" w:hAnsi="Georgia"/>
          <w:i/>
          <w:sz w:val="26"/>
          <w:szCs w:val="26"/>
          <w:lang w:val="en-US"/>
        </w:rPr>
        <w:t>those</w:t>
      </w:r>
      <w:r>
        <w:rPr>
          <w:rFonts w:ascii="Georgia" w:hAnsi="Georgia"/>
          <w:i/>
          <w:sz w:val="26"/>
          <w:szCs w:val="26"/>
        </w:rPr>
        <w:t xml:space="preserve"> (</w:t>
      </w:r>
      <w:r>
        <w:rPr>
          <w:rFonts w:ascii="Georgia" w:hAnsi="Georgia"/>
          <w:i/>
          <w:sz w:val="26"/>
          <w:szCs w:val="26"/>
          <w:lang w:val="en-US"/>
        </w:rPr>
        <w:t>of</w:t>
      </w:r>
      <w:r>
        <w:rPr>
          <w:rFonts w:ascii="Georgia" w:hAnsi="Georgia"/>
          <w:i/>
          <w:sz w:val="26"/>
          <w:szCs w:val="26"/>
        </w:rPr>
        <w:t xml:space="preserve">), </w:t>
      </w:r>
      <w:r>
        <w:rPr>
          <w:rFonts w:ascii="Georgia" w:hAnsi="Georgia"/>
          <w:i/>
          <w:sz w:val="26"/>
          <w:szCs w:val="26"/>
          <w:lang w:val="en-US"/>
        </w:rPr>
        <w:t>one</w:t>
      </w:r>
      <w:r>
        <w:rPr>
          <w:rFonts w:ascii="Georgia" w:hAnsi="Georgia"/>
          <w:i/>
          <w:sz w:val="26"/>
          <w:szCs w:val="26"/>
        </w:rPr>
        <w:t xml:space="preserve">, </w:t>
      </w:r>
      <w:r>
        <w:rPr>
          <w:rFonts w:ascii="Georgia" w:hAnsi="Georgia"/>
          <w:i/>
          <w:sz w:val="26"/>
          <w:szCs w:val="26"/>
          <w:lang w:val="en-US"/>
        </w:rPr>
        <w:t>ones</w:t>
      </w:r>
      <w:r>
        <w:rPr>
          <w:rFonts w:ascii="Georgia" w:hAnsi="Georgia"/>
          <w:sz w:val="26"/>
          <w:szCs w:val="26"/>
        </w:rPr>
        <w:t>); сравнительно-сопоставительные обороты (</w:t>
      </w:r>
      <w:r>
        <w:rPr>
          <w:rFonts w:ascii="Georgia" w:hAnsi="Georgia"/>
          <w:i/>
          <w:sz w:val="26"/>
          <w:szCs w:val="26"/>
          <w:lang w:val="en-US"/>
        </w:rPr>
        <w:t>as</w:t>
      </w:r>
      <w:r>
        <w:rPr>
          <w:rFonts w:ascii="Georgia" w:hAnsi="Georgia"/>
          <w:i/>
          <w:sz w:val="26"/>
          <w:szCs w:val="26"/>
        </w:rPr>
        <w:t>…</w:t>
      </w:r>
      <w:r>
        <w:rPr>
          <w:rFonts w:ascii="Georgia" w:hAnsi="Georgia"/>
          <w:i/>
          <w:sz w:val="26"/>
          <w:szCs w:val="26"/>
          <w:lang w:val="en-US"/>
        </w:rPr>
        <w:t>as</w:t>
      </w:r>
      <w:r>
        <w:rPr>
          <w:rFonts w:ascii="Georgia" w:hAnsi="Georgia"/>
          <w:i/>
          <w:sz w:val="26"/>
          <w:szCs w:val="26"/>
        </w:rPr>
        <w:t xml:space="preserve">, </w:t>
      </w:r>
      <w:r>
        <w:rPr>
          <w:rFonts w:ascii="Georgia" w:hAnsi="Georgia"/>
          <w:i/>
          <w:sz w:val="26"/>
          <w:szCs w:val="26"/>
          <w:lang w:val="en-US"/>
        </w:rPr>
        <w:t>not</w:t>
      </w:r>
      <w:r w:rsidRPr="00862AEC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  <w:lang w:val="en-US"/>
        </w:rPr>
        <w:t>so</w:t>
      </w:r>
      <w:r>
        <w:rPr>
          <w:rFonts w:ascii="Georgia" w:hAnsi="Georgia"/>
          <w:i/>
          <w:sz w:val="26"/>
          <w:szCs w:val="26"/>
        </w:rPr>
        <w:t>…</w:t>
      </w:r>
      <w:r>
        <w:rPr>
          <w:rFonts w:ascii="Georgia" w:hAnsi="Georgia"/>
          <w:i/>
          <w:sz w:val="26"/>
          <w:szCs w:val="26"/>
          <w:lang w:val="en-US"/>
        </w:rPr>
        <w:t>as</w:t>
      </w:r>
      <w:r>
        <w:rPr>
          <w:rFonts w:ascii="Georgia" w:hAnsi="Georgia"/>
          <w:i/>
          <w:sz w:val="26"/>
          <w:szCs w:val="26"/>
        </w:rPr>
        <w:t xml:space="preserve">, </w:t>
      </w:r>
      <w:r>
        <w:rPr>
          <w:rFonts w:ascii="Georgia" w:hAnsi="Georgia"/>
          <w:i/>
          <w:sz w:val="26"/>
          <w:szCs w:val="26"/>
          <w:lang w:val="en-US"/>
        </w:rPr>
        <w:t>the</w:t>
      </w:r>
      <w:r>
        <w:rPr>
          <w:rFonts w:ascii="Georgia" w:hAnsi="Georgia"/>
          <w:i/>
          <w:sz w:val="26"/>
          <w:szCs w:val="26"/>
        </w:rPr>
        <w:t>…</w:t>
      </w:r>
      <w:r>
        <w:rPr>
          <w:rFonts w:ascii="Georgia" w:hAnsi="Georgia"/>
          <w:i/>
          <w:sz w:val="26"/>
          <w:szCs w:val="26"/>
          <w:lang w:val="en-US"/>
        </w:rPr>
        <w:t>the</w:t>
      </w:r>
      <w:r>
        <w:rPr>
          <w:rFonts w:ascii="Georgia" w:hAnsi="Georgia"/>
          <w:sz w:val="26"/>
          <w:szCs w:val="26"/>
        </w:rPr>
        <w:t xml:space="preserve">). Функции инфинитива: инфинитив в функции подлежащего, определения, обстоятельства. Модальные глаголы. Функции глаголов </w:t>
      </w:r>
      <w:r>
        <w:rPr>
          <w:rFonts w:ascii="Georgia" w:hAnsi="Georgia"/>
          <w:i/>
          <w:sz w:val="26"/>
          <w:szCs w:val="26"/>
          <w:lang w:val="en-US"/>
        </w:rPr>
        <w:t>should</w:t>
      </w:r>
      <w:r>
        <w:rPr>
          <w:rFonts w:ascii="Georgia" w:hAnsi="Georgia"/>
          <w:i/>
          <w:sz w:val="26"/>
          <w:szCs w:val="26"/>
        </w:rPr>
        <w:t xml:space="preserve">  </w:t>
      </w:r>
      <w:r>
        <w:rPr>
          <w:rFonts w:ascii="Georgia" w:hAnsi="Georgia"/>
          <w:sz w:val="26"/>
          <w:szCs w:val="26"/>
        </w:rPr>
        <w:t xml:space="preserve">и </w:t>
      </w:r>
      <w:r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  <w:lang w:val="en-US"/>
        </w:rPr>
        <w:t>would</w:t>
      </w:r>
      <w:r>
        <w:rPr>
          <w:rFonts w:ascii="Georgia" w:hAnsi="Georgia"/>
          <w:sz w:val="26"/>
          <w:szCs w:val="26"/>
        </w:rPr>
        <w:t>. Сослагательное наклонение.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</w:t>
      </w:r>
      <w:r>
        <w:rPr>
          <w:rFonts w:ascii="Georgia" w:hAnsi="Georgia"/>
          <w:b/>
          <w:sz w:val="26"/>
          <w:szCs w:val="26"/>
        </w:rPr>
        <w:t xml:space="preserve">; </w:t>
      </w:r>
      <w:r>
        <w:rPr>
          <w:rFonts w:ascii="Georgia" w:hAnsi="Georgia"/>
          <w:sz w:val="26"/>
          <w:szCs w:val="26"/>
        </w:rPr>
        <w:t>инфинитив в составном именном сказуемом (</w:t>
      </w:r>
      <w:r>
        <w:rPr>
          <w:rFonts w:ascii="Georgia" w:hAnsi="Georgia"/>
          <w:i/>
          <w:sz w:val="26"/>
          <w:szCs w:val="26"/>
          <w:lang w:val="en-US"/>
        </w:rPr>
        <w:t>be</w:t>
      </w:r>
      <w:r>
        <w:rPr>
          <w:rFonts w:ascii="Georgia" w:hAnsi="Georgia"/>
          <w:sz w:val="26"/>
          <w:szCs w:val="26"/>
        </w:rPr>
        <w:t>+</w:t>
      </w:r>
      <w:proofErr w:type="spellStart"/>
      <w:r>
        <w:rPr>
          <w:rFonts w:ascii="Georgia" w:hAnsi="Georgia"/>
          <w:sz w:val="26"/>
          <w:szCs w:val="26"/>
        </w:rPr>
        <w:t>инф</w:t>
      </w:r>
      <w:proofErr w:type="spellEnd"/>
      <w:r>
        <w:rPr>
          <w:rFonts w:ascii="Georgia" w:hAnsi="Georgia"/>
          <w:sz w:val="26"/>
          <w:szCs w:val="26"/>
        </w:rPr>
        <w:t>.) и в составном модальном сказуемом: оборот «</w:t>
      </w:r>
      <w:r>
        <w:rPr>
          <w:rFonts w:ascii="Georgia" w:hAnsi="Georgia"/>
          <w:i/>
          <w:sz w:val="26"/>
          <w:szCs w:val="26"/>
          <w:lang w:val="en-US"/>
        </w:rPr>
        <w:t>for</w:t>
      </w:r>
      <w:r>
        <w:rPr>
          <w:rFonts w:ascii="Georgia" w:hAnsi="Georgia"/>
          <w:sz w:val="26"/>
          <w:szCs w:val="26"/>
        </w:rPr>
        <w:t>+</w:t>
      </w:r>
      <w:proofErr w:type="spellStart"/>
      <w:r>
        <w:rPr>
          <w:rFonts w:ascii="Georgia" w:hAnsi="Georgia"/>
          <w:sz w:val="26"/>
          <w:szCs w:val="26"/>
        </w:rPr>
        <w:t>сущ.+инф</w:t>
      </w:r>
      <w:proofErr w:type="spellEnd"/>
      <w:r>
        <w:rPr>
          <w:rFonts w:ascii="Georgia" w:hAnsi="Georgia"/>
          <w:sz w:val="26"/>
          <w:szCs w:val="26"/>
        </w:rPr>
        <w:t xml:space="preserve">.». Функции причастия: причастие в функции определения и определительные причастные обороты: независимый причастный оборот: причастный оборот в функции вводного члена: оборот «дополнение с причастием». Функции герундия: герундий в функции подлежащего, дополнения, определения, обстоятельства: герундиальные обороты. Условные предложения. </w:t>
      </w: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rPr>
          <w:rFonts w:ascii="Georgia" w:hAnsi="Georgia"/>
          <w:sz w:val="26"/>
          <w:szCs w:val="26"/>
          <w:u w:val="single"/>
        </w:rPr>
      </w:pPr>
      <w:r>
        <w:rPr>
          <w:rFonts w:ascii="Georgia" w:hAnsi="Georgia"/>
          <w:b/>
          <w:i/>
          <w:sz w:val="26"/>
          <w:szCs w:val="26"/>
          <w:u w:val="single"/>
        </w:rPr>
        <w:t>НЕМЕЦКИЙ  ЯЗЫК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Простые распространённые, сложносочинённые и сложноподчинённые предложения. Рамочная конструкция и отступления от неё. Место и порядок слов придаточных предложений. Союзы и корреляты. Бессоюзные придаточные предложения. Распространённое определение. Причастие </w:t>
      </w:r>
      <w:r>
        <w:rPr>
          <w:rFonts w:ascii="Georgia" w:hAnsi="Georgia"/>
          <w:b w:val="0"/>
          <w:sz w:val="26"/>
          <w:szCs w:val="26"/>
          <w:lang w:val="en-US"/>
        </w:rPr>
        <w:t>I</w:t>
      </w:r>
      <w:r>
        <w:rPr>
          <w:rFonts w:ascii="Georgia" w:hAnsi="Georgia"/>
          <w:b w:val="0"/>
          <w:sz w:val="26"/>
          <w:szCs w:val="26"/>
        </w:rPr>
        <w:t xml:space="preserve"> с </w:t>
      </w:r>
      <w:proofErr w:type="spellStart"/>
      <w:r>
        <w:rPr>
          <w:rFonts w:ascii="Georgia" w:hAnsi="Georgia"/>
          <w:b w:val="0"/>
          <w:i/>
          <w:sz w:val="26"/>
          <w:szCs w:val="26"/>
          <w:lang w:val="en-US"/>
        </w:rPr>
        <w:t>zu</w:t>
      </w:r>
      <w:proofErr w:type="spellEnd"/>
      <w:r>
        <w:rPr>
          <w:rFonts w:ascii="Georgia" w:hAnsi="Georgia"/>
          <w:b w:val="0"/>
          <w:sz w:val="26"/>
          <w:szCs w:val="26"/>
        </w:rPr>
        <w:t xml:space="preserve"> в функции определения. Степени сравнения прилагательных. Указательные местоимения в функции замены существительного. Однородные члены предложения разного типа. Инфинитивные и причастные обороты в различных функциях. Модальные конструкции </w:t>
      </w:r>
      <w:proofErr w:type="spellStart"/>
      <w:r>
        <w:rPr>
          <w:rFonts w:ascii="Georgia" w:hAnsi="Georgia"/>
          <w:b w:val="0"/>
          <w:i/>
          <w:sz w:val="26"/>
          <w:szCs w:val="26"/>
          <w:lang w:val="en-US"/>
        </w:rPr>
        <w:t>sein</w:t>
      </w:r>
      <w:proofErr w:type="spellEnd"/>
      <w:r>
        <w:rPr>
          <w:rFonts w:ascii="Georgia" w:hAnsi="Georgia"/>
          <w:b w:val="0"/>
          <w:sz w:val="26"/>
          <w:szCs w:val="26"/>
        </w:rPr>
        <w:t xml:space="preserve"> и </w:t>
      </w:r>
      <w:proofErr w:type="spellStart"/>
      <w:r>
        <w:rPr>
          <w:rFonts w:ascii="Georgia" w:hAnsi="Georgia"/>
          <w:b w:val="0"/>
          <w:i/>
          <w:sz w:val="26"/>
          <w:szCs w:val="26"/>
          <w:lang w:val="en-US"/>
        </w:rPr>
        <w:t>haben</w:t>
      </w:r>
      <w:proofErr w:type="spellEnd"/>
      <w:r>
        <w:rPr>
          <w:rFonts w:ascii="Georgia" w:hAnsi="Georgia"/>
          <w:b w:val="0"/>
          <w:i/>
          <w:sz w:val="26"/>
          <w:szCs w:val="26"/>
        </w:rPr>
        <w:t xml:space="preserve"> + </w:t>
      </w:r>
      <w:proofErr w:type="spellStart"/>
      <w:r>
        <w:rPr>
          <w:rFonts w:ascii="Georgia" w:hAnsi="Georgia"/>
          <w:b w:val="0"/>
          <w:i/>
          <w:sz w:val="26"/>
          <w:szCs w:val="26"/>
          <w:lang w:val="en-US"/>
        </w:rPr>
        <w:t>zu</w:t>
      </w:r>
      <w:proofErr w:type="spellEnd"/>
      <w:r>
        <w:rPr>
          <w:rFonts w:ascii="Georgia" w:hAnsi="Georgia"/>
          <w:b w:val="0"/>
          <w:i/>
          <w:sz w:val="26"/>
          <w:szCs w:val="26"/>
        </w:rPr>
        <w:t xml:space="preserve"> + </w:t>
      </w:r>
      <w:proofErr w:type="spellStart"/>
      <w:r>
        <w:rPr>
          <w:rFonts w:ascii="Georgia" w:hAnsi="Georgia"/>
          <w:b w:val="0"/>
          <w:i/>
          <w:sz w:val="26"/>
          <w:szCs w:val="26"/>
          <w:lang w:val="en-US"/>
        </w:rPr>
        <w:t>infinitiv</w:t>
      </w:r>
      <w:proofErr w:type="spellEnd"/>
      <w:r>
        <w:rPr>
          <w:rFonts w:ascii="Georgia" w:hAnsi="Georgia"/>
          <w:b w:val="0"/>
          <w:sz w:val="26"/>
          <w:szCs w:val="26"/>
        </w:rPr>
        <w:t xml:space="preserve">. Модальные глаголы с инфинитивом </w:t>
      </w:r>
      <w:r>
        <w:rPr>
          <w:rFonts w:ascii="Georgia" w:hAnsi="Georgia"/>
          <w:b w:val="0"/>
          <w:sz w:val="26"/>
          <w:szCs w:val="26"/>
          <w:lang w:val="en-US"/>
        </w:rPr>
        <w:t>I</w:t>
      </w:r>
      <w:r>
        <w:rPr>
          <w:rFonts w:ascii="Georgia" w:hAnsi="Georgia"/>
          <w:b w:val="0"/>
          <w:sz w:val="26"/>
          <w:szCs w:val="26"/>
        </w:rPr>
        <w:t xml:space="preserve"> и </w:t>
      </w:r>
      <w:r>
        <w:rPr>
          <w:rFonts w:ascii="Georgia" w:hAnsi="Georgia"/>
          <w:b w:val="0"/>
          <w:sz w:val="26"/>
          <w:szCs w:val="26"/>
          <w:lang w:val="en-US"/>
        </w:rPr>
        <w:t>II</w:t>
      </w:r>
      <w:r>
        <w:rPr>
          <w:rFonts w:ascii="Georgia" w:hAnsi="Georgia"/>
          <w:b w:val="0"/>
          <w:sz w:val="26"/>
          <w:szCs w:val="26"/>
        </w:rPr>
        <w:t xml:space="preserve"> актива и </w:t>
      </w:r>
      <w:r>
        <w:rPr>
          <w:rFonts w:ascii="Georgia" w:hAnsi="Georgia"/>
          <w:b w:val="0"/>
          <w:sz w:val="26"/>
          <w:szCs w:val="26"/>
        </w:rPr>
        <w:lastRenderedPageBreak/>
        <w:t xml:space="preserve">пассива. Конъюнктив и </w:t>
      </w:r>
      <w:proofErr w:type="spellStart"/>
      <w:r>
        <w:rPr>
          <w:rFonts w:ascii="Georgia" w:hAnsi="Georgia"/>
          <w:b w:val="0"/>
          <w:sz w:val="26"/>
          <w:szCs w:val="26"/>
        </w:rPr>
        <w:t>кондиционалис</w:t>
      </w:r>
      <w:proofErr w:type="spellEnd"/>
      <w:r>
        <w:rPr>
          <w:rFonts w:ascii="Georgia" w:hAnsi="Georgia"/>
          <w:b w:val="0"/>
          <w:sz w:val="26"/>
          <w:szCs w:val="26"/>
        </w:rPr>
        <w:t xml:space="preserve"> в различных типах предложений. </w:t>
      </w:r>
      <w:proofErr w:type="spellStart"/>
      <w:r>
        <w:rPr>
          <w:rFonts w:ascii="Georgia" w:hAnsi="Georgia"/>
          <w:b w:val="0"/>
          <w:sz w:val="26"/>
          <w:szCs w:val="26"/>
        </w:rPr>
        <w:t>Футурум</w:t>
      </w:r>
      <w:proofErr w:type="spellEnd"/>
      <w:r>
        <w:rPr>
          <w:rFonts w:ascii="Georgia" w:hAnsi="Georgia"/>
          <w:b w:val="0"/>
          <w:sz w:val="26"/>
          <w:szCs w:val="26"/>
        </w:rPr>
        <w:t xml:space="preserve"> </w:t>
      </w:r>
      <w:r>
        <w:rPr>
          <w:rFonts w:ascii="Georgia" w:hAnsi="Georgia"/>
          <w:b w:val="0"/>
          <w:sz w:val="26"/>
          <w:szCs w:val="26"/>
          <w:lang w:val="en-US"/>
        </w:rPr>
        <w:t>I</w:t>
      </w:r>
      <w:r>
        <w:rPr>
          <w:rFonts w:ascii="Georgia" w:hAnsi="Georgia"/>
          <w:b w:val="0"/>
          <w:sz w:val="26"/>
          <w:szCs w:val="26"/>
        </w:rPr>
        <w:t xml:space="preserve"> и </w:t>
      </w:r>
      <w:r>
        <w:rPr>
          <w:rFonts w:ascii="Georgia" w:hAnsi="Georgia"/>
          <w:b w:val="0"/>
          <w:sz w:val="26"/>
          <w:szCs w:val="26"/>
          <w:lang w:val="en-US"/>
        </w:rPr>
        <w:t>II</w:t>
      </w:r>
      <w:r>
        <w:rPr>
          <w:rFonts w:ascii="Georgia" w:hAnsi="Georgia"/>
          <w:b w:val="0"/>
          <w:sz w:val="26"/>
          <w:szCs w:val="26"/>
        </w:rPr>
        <w:t xml:space="preserve"> в модальном значении. Модальные слова. Функции пассива и конструкции </w:t>
      </w:r>
      <w:proofErr w:type="spellStart"/>
      <w:r>
        <w:rPr>
          <w:rFonts w:ascii="Georgia" w:hAnsi="Georgia"/>
          <w:b w:val="0"/>
          <w:i/>
          <w:sz w:val="26"/>
          <w:szCs w:val="26"/>
          <w:lang w:val="en-US"/>
        </w:rPr>
        <w:t>sein</w:t>
      </w:r>
      <w:proofErr w:type="spellEnd"/>
      <w:r>
        <w:rPr>
          <w:rFonts w:ascii="Georgia" w:hAnsi="Georgia"/>
          <w:b w:val="0"/>
          <w:i/>
          <w:sz w:val="26"/>
          <w:szCs w:val="26"/>
        </w:rPr>
        <w:t xml:space="preserve"> + </w:t>
      </w:r>
      <w:proofErr w:type="spellStart"/>
      <w:r>
        <w:rPr>
          <w:rFonts w:ascii="Georgia" w:hAnsi="Georgia"/>
          <w:b w:val="0"/>
          <w:i/>
          <w:sz w:val="26"/>
          <w:szCs w:val="26"/>
          <w:lang w:val="en-US"/>
        </w:rPr>
        <w:t>Partizip</w:t>
      </w:r>
      <w:proofErr w:type="spellEnd"/>
      <w:r w:rsidRPr="00862AEC">
        <w:rPr>
          <w:rFonts w:ascii="Georgia" w:hAnsi="Georgia"/>
          <w:b w:val="0"/>
          <w:i/>
          <w:sz w:val="26"/>
          <w:szCs w:val="26"/>
        </w:rPr>
        <w:t xml:space="preserve"> </w:t>
      </w:r>
      <w:r>
        <w:rPr>
          <w:rFonts w:ascii="Georgia" w:hAnsi="Georgia"/>
          <w:b w:val="0"/>
          <w:i/>
          <w:sz w:val="26"/>
          <w:szCs w:val="26"/>
          <w:lang w:val="en-US"/>
        </w:rPr>
        <w:t>II</w:t>
      </w:r>
      <w:r>
        <w:rPr>
          <w:rFonts w:ascii="Georgia" w:hAnsi="Georgia"/>
          <w:b w:val="0"/>
          <w:sz w:val="26"/>
          <w:szCs w:val="26"/>
        </w:rPr>
        <w:t xml:space="preserve"> (</w:t>
      </w:r>
      <w:proofErr w:type="spellStart"/>
      <w:r>
        <w:rPr>
          <w:rFonts w:ascii="Georgia" w:hAnsi="Georgia"/>
          <w:b w:val="0"/>
          <w:sz w:val="26"/>
          <w:szCs w:val="26"/>
        </w:rPr>
        <w:t>статива</w:t>
      </w:r>
      <w:proofErr w:type="spellEnd"/>
      <w:r>
        <w:rPr>
          <w:rFonts w:ascii="Georgia" w:hAnsi="Georgia"/>
          <w:b w:val="0"/>
          <w:sz w:val="26"/>
          <w:szCs w:val="26"/>
        </w:rPr>
        <w:t>). Трёхчленный, двучленный и одночленный (безличный пассив). Сочетания с послелогами, предлогами с уточнителями. Многозначность и синонимия союзов, предлогов, местоимений, местоименных наречий и т.д. Коммуникативное членение предложения и способы его выражения.</w:t>
      </w:r>
    </w:p>
    <w:p w:rsidR="00862AEC" w:rsidRDefault="00862AEC" w:rsidP="00862AEC">
      <w:pPr>
        <w:ind w:firstLine="567"/>
        <w:jc w:val="both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ind w:left="1260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spacing w:after="0"/>
        <w:ind w:left="1260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4.  СОДЕРЖАНИЕ, СТРУКТУРА И ОРГАНИЗАЦИЯ</w:t>
      </w:r>
    </w:p>
    <w:p w:rsidR="00862AEC" w:rsidRDefault="00862AEC" w:rsidP="00862AEC">
      <w:pPr>
        <w:spacing w:after="0"/>
        <w:ind w:left="567"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КАНДИДАТСКОГО ЭКЗАМЕНА ПО ИНОСТРАННОМУ ЯЗЫКУ</w:t>
      </w:r>
    </w:p>
    <w:p w:rsidR="00862AEC" w:rsidRDefault="00862AEC" w:rsidP="00862AEC">
      <w:pPr>
        <w:spacing w:after="0"/>
        <w:ind w:firstLine="567"/>
        <w:jc w:val="center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spacing w:after="0"/>
        <w:ind w:firstLine="567"/>
        <w:jc w:val="center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pStyle w:val="5"/>
        <w:ind w:firstLine="0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4.1. Содержание экзамена</w:t>
      </w:r>
    </w:p>
    <w:p w:rsidR="00862AEC" w:rsidRDefault="00862AEC" w:rsidP="00862AEC">
      <w:pPr>
        <w:rPr>
          <w:rFonts w:ascii="Georgia" w:hAnsi="Georgia"/>
          <w:sz w:val="26"/>
          <w:szCs w:val="26"/>
        </w:rPr>
      </w:pP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На кандидатском экзамене аспирант/соискатель должен продемонстрировать умение пользоваться иностранным языком как средством профессионального общения в научной сфере.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Аспирант/соискатель 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Говорение</w:t>
      </w:r>
      <w:r>
        <w:rPr>
          <w:rFonts w:ascii="Georgia" w:hAnsi="Georgia"/>
          <w:sz w:val="26"/>
          <w:szCs w:val="26"/>
        </w:rPr>
        <w:t>.</w:t>
      </w:r>
      <w:r>
        <w:rPr>
          <w:rFonts w:ascii="Georgia" w:hAnsi="Georgia"/>
          <w:b w:val="0"/>
          <w:sz w:val="26"/>
          <w:szCs w:val="26"/>
        </w:rPr>
        <w:t xml:space="preserve"> На кандидатском экзамене аспирант/соискатель должен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Оценивается содержательность, адекватная реализация коммуникативного намерения, логичность, связность, смысловая и структурная завершённость, нормативность высказывания.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Чтение</w:t>
      </w:r>
      <w:r>
        <w:rPr>
          <w:rFonts w:ascii="Georgia" w:hAnsi="Georgia"/>
          <w:sz w:val="26"/>
          <w:szCs w:val="26"/>
        </w:rPr>
        <w:t xml:space="preserve">. </w:t>
      </w:r>
      <w:r>
        <w:rPr>
          <w:rFonts w:ascii="Georgia" w:hAnsi="Georgia"/>
          <w:b w:val="0"/>
          <w:sz w:val="26"/>
          <w:szCs w:val="26"/>
        </w:rPr>
        <w:t>Аспирант/соискатель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Оцениваются навыки изучающего, а также поискового и просмотрового чтения.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В первом случае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Письменный перевод</w:t>
      </w:r>
      <w:r>
        <w:rPr>
          <w:rFonts w:ascii="Georgia" w:hAnsi="Georgia"/>
          <w:b w:val="0"/>
          <w:sz w:val="26"/>
          <w:szCs w:val="26"/>
        </w:rPr>
        <w:t xml:space="preserve">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Резюме</w:t>
      </w:r>
      <w:r>
        <w:rPr>
          <w:rFonts w:ascii="Georgia" w:hAnsi="Georgia"/>
          <w:b w:val="0"/>
          <w:sz w:val="26"/>
          <w:szCs w:val="26"/>
        </w:rPr>
        <w:t xml:space="preserve"> прочитанного текста оценивается с учётом объёма и правильности извлечённой информации, адекватности реализации коммуникативного </w:t>
      </w:r>
      <w:r>
        <w:rPr>
          <w:rFonts w:ascii="Georgia" w:hAnsi="Georgia"/>
          <w:b w:val="0"/>
          <w:sz w:val="26"/>
          <w:szCs w:val="26"/>
        </w:rPr>
        <w:lastRenderedPageBreak/>
        <w:t>намерения, содержательности, логичности, смысловой и структурной завершенности, нормативности текста.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Оценивается объём и правильность извлечённой информации.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Учебные тексты</w:t>
      </w:r>
      <w:r>
        <w:rPr>
          <w:rFonts w:ascii="Georgia" w:hAnsi="Georgia"/>
          <w:b w:val="0"/>
          <w:sz w:val="26"/>
          <w:szCs w:val="26"/>
        </w:rPr>
        <w:t>. В качестве учебных текстов и литературы для чтения используется оригинальная монографическая и периодическая литература по тематике широкого профиля вуза (научного учреждения), по узкой специальности аспиранта/соискателя, а также статьи из журналов, издаваемых за рубежом.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Для развития навыков устной речи привлекаются тексты по специальности, используемые для чтения, специализированные учебные пособия для аспирантов по развитию навыков устной речи.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Распределение учебного материала для аудиторной и внеаудиторной проработки осуществляется кафедрами в соответствии с принятым учебным графиком.</w:t>
      </w:r>
    </w:p>
    <w:p w:rsidR="00862AEC" w:rsidRDefault="00862AEC" w:rsidP="00862AEC">
      <w:pPr>
        <w:pStyle w:val="2"/>
        <w:spacing w:before="0" w:after="0"/>
        <w:jc w:val="both"/>
        <w:rPr>
          <w:rFonts w:ascii="Georgia" w:hAnsi="Georgia"/>
          <w:b w:val="0"/>
          <w:sz w:val="26"/>
          <w:szCs w:val="26"/>
        </w:rPr>
      </w:pPr>
      <w:bookmarkStart w:id="0" w:name="_Toc28169928"/>
      <w:r>
        <w:rPr>
          <w:rFonts w:ascii="Georgia" w:hAnsi="Georgia"/>
          <w:b w:val="0"/>
          <w:sz w:val="26"/>
          <w:szCs w:val="26"/>
        </w:rPr>
        <w:t xml:space="preserve"> </w:t>
      </w:r>
    </w:p>
    <w:p w:rsidR="00862AEC" w:rsidRPr="00862AEC" w:rsidRDefault="00862AEC" w:rsidP="00862AEC"/>
    <w:p w:rsidR="00862AEC" w:rsidRDefault="00862AEC" w:rsidP="00862AEC">
      <w:pPr>
        <w:pStyle w:val="2"/>
        <w:spacing w:before="0" w:after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4.2. Рекомендуемая структура экзамена</w:t>
      </w:r>
      <w:bookmarkEnd w:id="0"/>
    </w:p>
    <w:p w:rsidR="00862AEC" w:rsidRDefault="00862AEC" w:rsidP="00862AEC">
      <w:pPr>
        <w:jc w:val="center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Кандидатский экзамен по иностранному языку предусматривает следующие виды задания: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sz w:val="26"/>
          <w:szCs w:val="26"/>
        </w:rPr>
        <w:t>1.</w:t>
      </w:r>
      <w:r>
        <w:rPr>
          <w:rFonts w:ascii="Georgia" w:hAnsi="Georgia"/>
          <w:b w:val="0"/>
          <w:sz w:val="26"/>
          <w:szCs w:val="26"/>
        </w:rPr>
        <w:t xml:space="preserve"> Письменный перевод научного текста по специальности на язык обучения. Объём текста – 10 000 печатных знаков. Время выполнения – 30-35 минут.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sz w:val="26"/>
          <w:szCs w:val="26"/>
        </w:rPr>
        <w:t>2.</w:t>
      </w:r>
      <w:r>
        <w:rPr>
          <w:rFonts w:ascii="Georgia" w:hAnsi="Georgia"/>
          <w:b w:val="0"/>
          <w:sz w:val="26"/>
          <w:szCs w:val="26"/>
        </w:rPr>
        <w:t xml:space="preserve"> Просмотровое чтение оригинального газетного текста. Объём – 500-800 печатных знаков. Время выполнения – 1о-15 минут. Форма проверки – передача извлечённой информации на иностранном языке (гуманитарные специальности) и на языке обучения (технические).</w:t>
      </w:r>
    </w:p>
    <w:p w:rsidR="00862AEC" w:rsidRDefault="00862AEC" w:rsidP="00862AEC">
      <w:pPr>
        <w:pStyle w:val="a5"/>
        <w:tabs>
          <w:tab w:val="left" w:pos="426"/>
        </w:tabs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sz w:val="26"/>
          <w:szCs w:val="26"/>
        </w:rPr>
        <w:t>3.</w:t>
      </w:r>
      <w:r>
        <w:rPr>
          <w:rFonts w:ascii="Georgia" w:hAnsi="Georgia"/>
          <w:b w:val="0"/>
          <w:sz w:val="26"/>
          <w:szCs w:val="26"/>
        </w:rPr>
        <w:tab/>
        <w:t xml:space="preserve">Беседа с экзаменаторами на иностранном языке по </w:t>
      </w:r>
      <w:proofErr w:type="spellStart"/>
      <w:r>
        <w:rPr>
          <w:rFonts w:ascii="Georgia" w:hAnsi="Georgia"/>
          <w:b w:val="0"/>
          <w:sz w:val="26"/>
          <w:szCs w:val="26"/>
        </w:rPr>
        <w:t>культуроведческой</w:t>
      </w:r>
      <w:proofErr w:type="spellEnd"/>
      <w:r>
        <w:rPr>
          <w:rFonts w:ascii="Georgia" w:hAnsi="Georgia"/>
          <w:b w:val="0"/>
          <w:sz w:val="26"/>
          <w:szCs w:val="26"/>
        </w:rPr>
        <w:t xml:space="preserve"> и страноведческой тематике, а также по вопросам, связанным со специальностью и научной работой аспиранта/соискателя.</w:t>
      </w:r>
    </w:p>
    <w:p w:rsidR="00862AEC" w:rsidRDefault="00862AEC" w:rsidP="00862AEC">
      <w:pPr>
        <w:pStyle w:val="a5"/>
        <w:tabs>
          <w:tab w:val="left" w:pos="851"/>
        </w:tabs>
        <w:jc w:val="both"/>
        <w:rPr>
          <w:rFonts w:ascii="Georgia" w:hAnsi="Georgia"/>
          <w:b w:val="0"/>
          <w:sz w:val="26"/>
          <w:szCs w:val="26"/>
        </w:rPr>
      </w:pPr>
    </w:p>
    <w:p w:rsidR="00862AEC" w:rsidRDefault="00862AEC" w:rsidP="00862AEC">
      <w:pPr>
        <w:pStyle w:val="a5"/>
        <w:tabs>
          <w:tab w:val="left" w:pos="851"/>
        </w:tabs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Результаты экзамена оцениваются по пятибалльной системе.</w:t>
      </w:r>
    </w:p>
    <w:p w:rsidR="00862AEC" w:rsidRDefault="00862AEC" w:rsidP="00862AEC">
      <w:pPr>
        <w:pStyle w:val="a5"/>
        <w:tabs>
          <w:tab w:val="left" w:pos="851"/>
        </w:tabs>
        <w:jc w:val="both"/>
        <w:rPr>
          <w:rFonts w:ascii="Georgia" w:hAnsi="Georgia"/>
          <w:b w:val="0"/>
          <w:sz w:val="26"/>
          <w:szCs w:val="26"/>
        </w:rPr>
      </w:pPr>
    </w:p>
    <w:p w:rsidR="00862AEC" w:rsidRDefault="00862AEC" w:rsidP="00862AEC">
      <w:pPr>
        <w:pStyle w:val="a5"/>
        <w:tabs>
          <w:tab w:val="left" w:pos="851"/>
        </w:tabs>
        <w:jc w:val="both"/>
        <w:rPr>
          <w:rFonts w:ascii="Georgia" w:hAnsi="Georgia"/>
          <w:i/>
          <w:sz w:val="26"/>
          <w:szCs w:val="26"/>
        </w:rPr>
      </w:pPr>
    </w:p>
    <w:p w:rsidR="00862AEC" w:rsidRDefault="00862AEC" w:rsidP="00862AEC">
      <w:pPr>
        <w:spacing w:after="0"/>
        <w:rPr>
          <w:rFonts w:ascii="Georgia" w:hAnsi="Georgia"/>
          <w:b/>
          <w:i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t>4.3. Требования к реферату на иностранном  языке</w:t>
      </w:r>
    </w:p>
    <w:p w:rsidR="00862AEC" w:rsidRDefault="00862AEC" w:rsidP="00862AEC">
      <w:pPr>
        <w:spacing w:after="0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pStyle w:val="a9"/>
        <w:numPr>
          <w:ilvl w:val="0"/>
          <w:numId w:val="3"/>
        </w:numPr>
        <w:spacing w:after="0"/>
        <w:ind w:left="426" w:right="283" w:hanging="426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До кандидатского экзамена должен быть представлен реферат.</w:t>
      </w:r>
    </w:p>
    <w:p w:rsidR="00862AEC" w:rsidRDefault="00862AEC" w:rsidP="00862AEC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2.</w:t>
      </w:r>
      <w:r>
        <w:rPr>
          <w:rFonts w:ascii="Georgia" w:hAnsi="Georgia"/>
          <w:sz w:val="26"/>
          <w:szCs w:val="26"/>
        </w:rPr>
        <w:t xml:space="preserve"> Реферат представляет собой обзор зарубежной литературы на   иностранном  языке по исследуемой тематике. </w:t>
      </w:r>
    </w:p>
    <w:p w:rsidR="00666076" w:rsidRDefault="00862AEC" w:rsidP="00862AEC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3. </w:t>
      </w:r>
      <w:r>
        <w:rPr>
          <w:rFonts w:ascii="Georgia" w:hAnsi="Georgia"/>
          <w:sz w:val="26"/>
          <w:szCs w:val="26"/>
        </w:rPr>
        <w:t xml:space="preserve">Реферат выполняется </w:t>
      </w:r>
      <w:proofErr w:type="gramStart"/>
      <w:r>
        <w:rPr>
          <w:rFonts w:ascii="Georgia" w:hAnsi="Georgia"/>
          <w:sz w:val="26"/>
          <w:szCs w:val="26"/>
        </w:rPr>
        <w:t>на русском языке на основе отбора статей из прочитанной литературы на иностранном языке по теме</w:t>
      </w:r>
      <w:proofErr w:type="gramEnd"/>
      <w:r>
        <w:rPr>
          <w:rFonts w:ascii="Georgia" w:hAnsi="Georgia"/>
          <w:sz w:val="26"/>
          <w:szCs w:val="26"/>
        </w:rPr>
        <w:t xml:space="preserve"> диссертации. </w:t>
      </w:r>
    </w:p>
    <w:p w:rsidR="00666076" w:rsidRDefault="00666076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br w:type="page"/>
      </w:r>
    </w:p>
    <w:p w:rsidR="00862AEC" w:rsidRDefault="00862AEC" w:rsidP="00862AEC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>Отбор материала для реферата осуществляется аспирантом и его научным руководителем с учётом значимости материала для научной работы.</w:t>
      </w:r>
    </w:p>
    <w:p w:rsidR="00862AEC" w:rsidRDefault="00862AEC" w:rsidP="00862AEC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4.</w:t>
      </w:r>
      <w:r>
        <w:rPr>
          <w:rFonts w:ascii="Georgia" w:hAnsi="Georgia"/>
          <w:sz w:val="26"/>
          <w:szCs w:val="26"/>
        </w:rPr>
        <w:t xml:space="preserve"> К реферату прилагается аннотация на иностранном языке, выполненная аспирантом/соискателем (объём 1/2-1 </w:t>
      </w:r>
      <w:proofErr w:type="spellStart"/>
      <w:r>
        <w:rPr>
          <w:rFonts w:ascii="Georgia" w:hAnsi="Georgia"/>
          <w:sz w:val="26"/>
          <w:szCs w:val="26"/>
        </w:rPr>
        <w:t>маш</w:t>
      </w:r>
      <w:proofErr w:type="spellEnd"/>
      <w:r>
        <w:rPr>
          <w:rFonts w:ascii="Georgia" w:hAnsi="Georgia"/>
          <w:sz w:val="26"/>
          <w:szCs w:val="26"/>
        </w:rPr>
        <w:t>. стр.).</w:t>
      </w:r>
    </w:p>
    <w:p w:rsidR="00862AEC" w:rsidRDefault="00862AEC" w:rsidP="00862AEC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5.</w:t>
      </w:r>
      <w:r>
        <w:rPr>
          <w:rFonts w:ascii="Georgia" w:hAnsi="Georgia"/>
          <w:sz w:val="26"/>
          <w:szCs w:val="26"/>
        </w:rPr>
        <w:t xml:space="preserve">  К реферату прилагаются копии оригинальных статей, использованных в процессе работы над рефератом, а также библиография прочитанных или использованных работ.</w:t>
      </w:r>
    </w:p>
    <w:p w:rsidR="00862AEC" w:rsidRDefault="00862AEC" w:rsidP="00862AEC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7.</w:t>
      </w:r>
      <w:r>
        <w:rPr>
          <w:rFonts w:ascii="Georgia" w:hAnsi="Georgia"/>
          <w:sz w:val="26"/>
          <w:szCs w:val="26"/>
        </w:rPr>
        <w:t xml:space="preserve"> К реферату прилагается терминологический словарь-минимум по специальности объёмом 450 иностранных лексических единиц.</w:t>
      </w:r>
    </w:p>
    <w:p w:rsidR="00862AEC" w:rsidRDefault="00862AEC" w:rsidP="00862AEC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8. </w:t>
      </w:r>
      <w:r>
        <w:rPr>
          <w:rFonts w:ascii="Georgia" w:hAnsi="Georgia"/>
          <w:sz w:val="26"/>
          <w:szCs w:val="26"/>
        </w:rPr>
        <w:t xml:space="preserve"> Общий объём реферата 18-25 стр. машинописного текста.</w:t>
      </w:r>
    </w:p>
    <w:p w:rsidR="00862AEC" w:rsidRDefault="00862AEC" w:rsidP="00862AEC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9.</w:t>
      </w:r>
      <w:r>
        <w:rPr>
          <w:rFonts w:ascii="Georgia" w:hAnsi="Georgia"/>
          <w:sz w:val="26"/>
          <w:szCs w:val="26"/>
        </w:rPr>
        <w:t xml:space="preserve"> По </w:t>
      </w:r>
      <w:proofErr w:type="gramStart"/>
      <w:r>
        <w:rPr>
          <w:rFonts w:ascii="Georgia" w:hAnsi="Georgia"/>
          <w:sz w:val="26"/>
          <w:szCs w:val="26"/>
        </w:rPr>
        <w:t>представлении</w:t>
      </w:r>
      <w:proofErr w:type="gramEnd"/>
      <w:r>
        <w:rPr>
          <w:rFonts w:ascii="Georgia" w:hAnsi="Georgia"/>
          <w:sz w:val="26"/>
          <w:szCs w:val="26"/>
        </w:rPr>
        <w:t xml:space="preserve"> реферата в установленные сроки он проходит соответствующее рецензирование, после чего предусмотрена его защита, в процессе которой аспирант/соискатель излагает краткое содержание реферата на русском и иностранном языках.  </w:t>
      </w:r>
    </w:p>
    <w:p w:rsidR="00862AEC" w:rsidRDefault="00862AEC" w:rsidP="00862AEC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9.</w:t>
      </w:r>
      <w:r>
        <w:rPr>
          <w:rFonts w:ascii="Georgia" w:hAnsi="Georgia"/>
          <w:sz w:val="26"/>
          <w:szCs w:val="26"/>
        </w:rPr>
        <w:t xml:space="preserve"> На защите реферата аспирант/соискатель должен также продемонстрировать знание и умение перевода основных наиболее часто употребляемых терминов специальной направленности.        </w:t>
      </w:r>
    </w:p>
    <w:p w:rsidR="00862AEC" w:rsidRDefault="00862AEC" w:rsidP="00862AEC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10.</w:t>
      </w:r>
      <w:r>
        <w:rPr>
          <w:rFonts w:ascii="Georgia" w:hAnsi="Georgia"/>
          <w:sz w:val="26"/>
          <w:szCs w:val="26"/>
        </w:rPr>
        <w:t xml:space="preserve"> Реферат оценивается по зачётной системе и наряду с защитой служит допуском к кандидатскому экзамену по иностранному языку.</w:t>
      </w:r>
    </w:p>
    <w:p w:rsidR="00862AEC" w:rsidRDefault="00862AEC" w:rsidP="00862AEC">
      <w:pPr>
        <w:pStyle w:val="a5"/>
        <w:tabs>
          <w:tab w:val="left" w:pos="851"/>
        </w:tabs>
        <w:ind w:right="283"/>
        <w:jc w:val="both"/>
        <w:rPr>
          <w:rFonts w:ascii="Georgia" w:hAnsi="Georgia"/>
          <w:b w:val="0"/>
          <w:sz w:val="26"/>
          <w:szCs w:val="26"/>
        </w:rPr>
      </w:pPr>
    </w:p>
    <w:p w:rsidR="00862AEC" w:rsidRDefault="00862AEC" w:rsidP="00862AEC">
      <w:pPr>
        <w:pStyle w:val="a5"/>
        <w:tabs>
          <w:tab w:val="left" w:pos="851"/>
        </w:tabs>
        <w:ind w:right="283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В случае недостаточности наличия и объёма материалов по исследуемой тематике допускается представление </w:t>
      </w:r>
      <w:r>
        <w:rPr>
          <w:rFonts w:ascii="Georgia" w:hAnsi="Georgia"/>
          <w:i/>
          <w:sz w:val="26"/>
          <w:szCs w:val="26"/>
        </w:rPr>
        <w:t>реферативного перевода</w:t>
      </w:r>
      <w:r>
        <w:rPr>
          <w:rFonts w:ascii="Georgia" w:hAnsi="Georgia"/>
          <w:b w:val="0"/>
          <w:sz w:val="26"/>
          <w:szCs w:val="26"/>
        </w:rPr>
        <w:t>.</w:t>
      </w:r>
    </w:p>
    <w:p w:rsidR="00862AEC" w:rsidRDefault="00862AEC" w:rsidP="00862AEC">
      <w:pPr>
        <w:pStyle w:val="a5"/>
        <w:tabs>
          <w:tab w:val="left" w:pos="851"/>
        </w:tabs>
        <w:ind w:right="283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Реферативный перевод представляет собой перевод с языка оригинала или на язык оригинала конкретной научной статьи по исследуемой тематике.</w:t>
      </w:r>
    </w:p>
    <w:p w:rsidR="00862AEC" w:rsidRDefault="00862AEC" w:rsidP="00862AEC">
      <w:pPr>
        <w:pStyle w:val="a5"/>
        <w:tabs>
          <w:tab w:val="left" w:pos="851"/>
        </w:tabs>
        <w:ind w:right="283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Перевод должен абсолютно соответствовать оригиналу, </w:t>
      </w:r>
      <w:proofErr w:type="gramStart"/>
      <w:r>
        <w:rPr>
          <w:rFonts w:ascii="Georgia" w:hAnsi="Georgia"/>
          <w:b w:val="0"/>
          <w:sz w:val="26"/>
          <w:szCs w:val="26"/>
        </w:rPr>
        <w:t>быть грамотно изложен</w:t>
      </w:r>
      <w:proofErr w:type="gramEnd"/>
      <w:r>
        <w:rPr>
          <w:rFonts w:ascii="Georgia" w:hAnsi="Georgia"/>
          <w:b w:val="0"/>
          <w:sz w:val="26"/>
          <w:szCs w:val="26"/>
        </w:rPr>
        <w:t xml:space="preserve"> и литературно обработан. </w:t>
      </w:r>
    </w:p>
    <w:p w:rsidR="00862AEC" w:rsidRDefault="00862AEC" w:rsidP="00862AEC">
      <w:pPr>
        <w:spacing w:line="240" w:lineRule="auto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К реферату прилагается оригинал используемой для перевода статьи, а также её выходные данные.</w:t>
      </w:r>
    </w:p>
    <w:p w:rsidR="00862AEC" w:rsidRDefault="00862AEC" w:rsidP="00862AEC">
      <w:pPr>
        <w:pStyle w:val="a5"/>
        <w:tabs>
          <w:tab w:val="left" w:pos="851"/>
        </w:tabs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(Далее </w:t>
      </w:r>
      <w:proofErr w:type="gramStart"/>
      <w:r>
        <w:rPr>
          <w:rFonts w:ascii="Georgia" w:hAnsi="Georgia"/>
          <w:b w:val="0"/>
          <w:sz w:val="26"/>
          <w:szCs w:val="26"/>
        </w:rPr>
        <w:t>см</w:t>
      </w:r>
      <w:proofErr w:type="gramEnd"/>
      <w:r>
        <w:rPr>
          <w:rFonts w:ascii="Georgia" w:hAnsi="Georgia"/>
          <w:b w:val="0"/>
          <w:sz w:val="26"/>
          <w:szCs w:val="26"/>
        </w:rPr>
        <w:t>. пункты 7-10 требований к реферату)</w:t>
      </w:r>
    </w:p>
    <w:p w:rsidR="00862AEC" w:rsidRDefault="00862AEC" w:rsidP="00862AEC">
      <w:pPr>
        <w:pStyle w:val="a9"/>
        <w:spacing w:line="240" w:lineRule="auto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pStyle w:val="a9"/>
        <w:spacing w:line="240" w:lineRule="auto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pStyle w:val="a5"/>
        <w:tabs>
          <w:tab w:val="left" w:pos="851"/>
        </w:tabs>
        <w:jc w:val="both"/>
        <w:rPr>
          <w:rFonts w:ascii="Georgia" w:hAnsi="Georgia"/>
          <w:b w:val="0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4.4. Организация экзамена</w:t>
      </w:r>
    </w:p>
    <w:p w:rsidR="00862AEC" w:rsidRDefault="00862AEC" w:rsidP="00862AEC">
      <w:pPr>
        <w:ind w:firstLine="567"/>
        <w:jc w:val="center"/>
        <w:rPr>
          <w:rFonts w:ascii="Georgia" w:hAnsi="Georgia"/>
          <w:b/>
          <w:i/>
          <w:sz w:val="26"/>
          <w:szCs w:val="26"/>
        </w:rPr>
      </w:pPr>
    </w:p>
    <w:p w:rsidR="00862AEC" w:rsidRDefault="00862AEC" w:rsidP="00862AEC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Кандидатский экзамен принимает комиссия из 3-4 членов, в состав которой входят:</w:t>
      </w:r>
      <w:r w:rsidR="00666076">
        <w:rPr>
          <w:rFonts w:ascii="Georgia" w:hAnsi="Georgia"/>
          <w:sz w:val="26"/>
          <w:szCs w:val="26"/>
        </w:rPr>
        <w:t xml:space="preserve"> председатель комиссии – ректор; </w:t>
      </w:r>
      <w:r>
        <w:rPr>
          <w:rFonts w:ascii="Georgia" w:hAnsi="Georgia"/>
          <w:sz w:val="26"/>
          <w:szCs w:val="26"/>
        </w:rPr>
        <w:t>заместитель председателя – заведующий кафедрой иностранных языков, члены комиссии – преподаватели кафедры иностранных языков, ведущие занятия в аспирантских группах.</w:t>
      </w:r>
    </w:p>
    <w:p w:rsidR="00862AEC" w:rsidRDefault="00862AEC" w:rsidP="00862AEC">
      <w:pPr>
        <w:pStyle w:val="1"/>
        <w:jc w:val="both"/>
        <w:rPr>
          <w:rFonts w:ascii="Georgia" w:hAnsi="Georgia"/>
          <w:b w:val="0"/>
          <w:sz w:val="26"/>
          <w:szCs w:val="26"/>
        </w:rPr>
      </w:pPr>
      <w:bookmarkStart w:id="1" w:name="_Toc28169931"/>
    </w:p>
    <w:p w:rsidR="00862AEC" w:rsidRDefault="00862AEC" w:rsidP="00862AEC">
      <w:pPr>
        <w:pStyle w:val="1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</w:t>
      </w:r>
      <w:r>
        <w:rPr>
          <w:rFonts w:ascii="Georgia" w:hAnsi="Georgia"/>
          <w:sz w:val="26"/>
          <w:szCs w:val="26"/>
        </w:rPr>
        <w:t>5.</w:t>
      </w:r>
      <w:r>
        <w:rPr>
          <w:rFonts w:ascii="Georgia" w:hAnsi="Georgia"/>
          <w:b w:val="0"/>
          <w:sz w:val="26"/>
          <w:szCs w:val="26"/>
        </w:rPr>
        <w:t xml:space="preserve">  </w:t>
      </w:r>
      <w:bookmarkEnd w:id="1"/>
      <w:r>
        <w:rPr>
          <w:rFonts w:ascii="Georgia" w:hAnsi="Georgia"/>
          <w:sz w:val="26"/>
          <w:szCs w:val="26"/>
        </w:rPr>
        <w:t>Литература</w:t>
      </w:r>
    </w:p>
    <w:p w:rsidR="00862AEC" w:rsidRDefault="00862AEC" w:rsidP="00862AEC">
      <w:pPr>
        <w:pStyle w:val="11"/>
        <w:spacing w:before="0"/>
        <w:ind w:right="152"/>
        <w:rPr>
          <w:rFonts w:ascii="Georgia" w:eastAsia="Times New Roman" w:hAnsi="Georgia"/>
          <w:i/>
          <w:sz w:val="26"/>
          <w:szCs w:val="26"/>
          <w:lang w:val="ru-RU"/>
        </w:rPr>
      </w:pP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t xml:space="preserve">Иностранные языки. Примерные и авторские программы для системы 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t xml:space="preserve">                                                                           высшего образования. – М.: 1998.  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t>Программа по иностранным языкам для вузов неязыковых специальностей. –   УМО по лингвистическому образованию. – М.: 1995.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</w:rPr>
      </w:pPr>
      <w:proofErr w:type="spellStart"/>
      <w:proofErr w:type="gramStart"/>
      <w:r>
        <w:rPr>
          <w:rFonts w:ascii="Georgia" w:hAnsi="Georgia"/>
          <w:i/>
          <w:sz w:val="26"/>
          <w:szCs w:val="26"/>
          <w:lang w:val="ru-RU"/>
        </w:rPr>
        <w:t>Абуева</w:t>
      </w:r>
      <w:proofErr w:type="spellEnd"/>
      <w:r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  <w:lang w:val="ru-RU"/>
        </w:rPr>
        <w:t>Н</w:t>
      </w:r>
      <w:r>
        <w:rPr>
          <w:rFonts w:ascii="Georgia" w:hAnsi="Georgia"/>
          <w:i/>
          <w:sz w:val="26"/>
          <w:szCs w:val="26"/>
        </w:rPr>
        <w:t>.</w:t>
      </w:r>
      <w:r>
        <w:rPr>
          <w:rFonts w:ascii="Georgia" w:hAnsi="Georgia"/>
          <w:i/>
          <w:sz w:val="26"/>
          <w:szCs w:val="26"/>
          <w:lang w:val="ru-RU"/>
        </w:rPr>
        <w:t>Н</w:t>
      </w:r>
      <w:r>
        <w:rPr>
          <w:rFonts w:ascii="Georgia" w:hAnsi="Georgia"/>
          <w:i/>
          <w:sz w:val="26"/>
          <w:szCs w:val="26"/>
        </w:rPr>
        <w:t xml:space="preserve">., </w:t>
      </w:r>
      <w:r>
        <w:rPr>
          <w:rFonts w:ascii="Georgia" w:hAnsi="Georgia"/>
          <w:i/>
          <w:sz w:val="26"/>
          <w:szCs w:val="26"/>
          <w:lang w:val="ru-RU"/>
        </w:rPr>
        <w:t>Керимова</w:t>
      </w:r>
      <w:r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  <w:lang w:val="ru-RU"/>
        </w:rPr>
        <w:t>З</w:t>
      </w:r>
      <w:r>
        <w:rPr>
          <w:rFonts w:ascii="Georgia" w:hAnsi="Georgia"/>
          <w:i/>
          <w:sz w:val="26"/>
          <w:szCs w:val="26"/>
        </w:rPr>
        <w:t>.</w:t>
      </w:r>
      <w:r>
        <w:rPr>
          <w:rFonts w:ascii="Georgia" w:hAnsi="Georgia"/>
          <w:i/>
          <w:sz w:val="26"/>
          <w:szCs w:val="26"/>
          <w:lang w:val="ru-RU"/>
        </w:rPr>
        <w:t>Г</w:t>
      </w:r>
      <w:r>
        <w:rPr>
          <w:rFonts w:ascii="Georgia" w:hAnsi="Georgia"/>
          <w:i/>
          <w:sz w:val="26"/>
          <w:szCs w:val="26"/>
        </w:rPr>
        <w:t>.</w:t>
      </w:r>
      <w:r>
        <w:rPr>
          <w:rFonts w:ascii="Georgia" w:hAnsi="Georgia"/>
          <w:sz w:val="26"/>
          <w:szCs w:val="26"/>
        </w:rPr>
        <w:t xml:space="preserve"> “English for the Post-Graduates”  (</w:t>
      </w:r>
      <w:r>
        <w:rPr>
          <w:rFonts w:ascii="Georgia" w:hAnsi="Georgia"/>
          <w:sz w:val="26"/>
          <w:szCs w:val="26"/>
          <w:lang w:val="ru-RU"/>
        </w:rPr>
        <w:t>Английский</w:t>
      </w:r>
      <w:r>
        <w:rPr>
          <w:rFonts w:ascii="Georgia" w:hAnsi="Georgia"/>
          <w:sz w:val="26"/>
          <w:szCs w:val="26"/>
        </w:rPr>
        <w:t xml:space="preserve">  </w:t>
      </w:r>
      <w:proofErr w:type="gramEnd"/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</w:rPr>
        <w:t xml:space="preserve">                                                        </w:t>
      </w:r>
      <w:r>
        <w:rPr>
          <w:rFonts w:ascii="Georgia" w:hAnsi="Georgia"/>
          <w:sz w:val="26"/>
          <w:szCs w:val="26"/>
          <w:lang w:val="ru-RU"/>
        </w:rPr>
        <w:t xml:space="preserve">для аспирантов). – Махачкала: Алеф, 2012.  </w:t>
      </w:r>
    </w:p>
    <w:p w:rsidR="00862AEC" w:rsidRDefault="00862AEC" w:rsidP="00862AEC">
      <w:pPr>
        <w:pStyle w:val="11"/>
        <w:tabs>
          <w:tab w:val="left" w:pos="516"/>
        </w:tabs>
        <w:spacing w:before="0"/>
        <w:ind w:right="152"/>
        <w:rPr>
          <w:rFonts w:ascii="Georgia" w:hAnsi="Georgia"/>
          <w:sz w:val="26"/>
          <w:szCs w:val="26"/>
          <w:lang w:val="ru-RU"/>
        </w:rPr>
      </w:pPr>
      <w:proofErr w:type="spellStart"/>
      <w:r>
        <w:rPr>
          <w:rFonts w:ascii="Georgia" w:hAnsi="Georgia"/>
          <w:i/>
          <w:sz w:val="26"/>
          <w:szCs w:val="26"/>
          <w:lang w:val="ru-RU"/>
        </w:rPr>
        <w:t>Абуева</w:t>
      </w:r>
      <w:proofErr w:type="spellEnd"/>
      <w:r>
        <w:rPr>
          <w:rFonts w:ascii="Georgia" w:hAnsi="Georgia"/>
          <w:i/>
          <w:sz w:val="26"/>
          <w:szCs w:val="26"/>
          <w:lang w:val="ru-RU"/>
        </w:rPr>
        <w:t xml:space="preserve"> Н.Н.</w:t>
      </w:r>
      <w:r>
        <w:rPr>
          <w:rFonts w:ascii="Georgia" w:hAnsi="Georgia"/>
          <w:sz w:val="26"/>
          <w:szCs w:val="26"/>
          <w:lang w:val="ru-RU"/>
        </w:rPr>
        <w:t xml:space="preserve"> Англо-русский лексический минимум для экономистов. </w:t>
      </w:r>
    </w:p>
    <w:p w:rsidR="00862AEC" w:rsidRDefault="00862AEC" w:rsidP="00862AEC">
      <w:pPr>
        <w:pStyle w:val="11"/>
        <w:tabs>
          <w:tab w:val="left" w:pos="516"/>
        </w:tabs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t xml:space="preserve">                                                                                    – Махачкала: ИПЭ РД, 2012.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proofErr w:type="spellStart"/>
      <w:r>
        <w:rPr>
          <w:rFonts w:ascii="Georgia" w:hAnsi="Georgia"/>
          <w:i/>
          <w:sz w:val="26"/>
          <w:szCs w:val="26"/>
          <w:lang w:val="ru-RU"/>
        </w:rPr>
        <w:t>Аванесян</w:t>
      </w:r>
      <w:proofErr w:type="spellEnd"/>
      <w:r>
        <w:rPr>
          <w:rFonts w:ascii="Georgia" w:hAnsi="Georgia"/>
          <w:i/>
          <w:sz w:val="26"/>
          <w:szCs w:val="26"/>
          <w:lang w:val="ru-RU"/>
        </w:rPr>
        <w:t xml:space="preserve"> Ж.Г</w:t>
      </w:r>
      <w:r>
        <w:rPr>
          <w:rFonts w:ascii="Georgia" w:hAnsi="Georgia"/>
          <w:sz w:val="26"/>
          <w:szCs w:val="26"/>
          <w:lang w:val="ru-RU"/>
        </w:rPr>
        <w:t xml:space="preserve">. Английский язык для экономистов. – М.: Омега-Л, 2008. </w:t>
      </w:r>
    </w:p>
    <w:p w:rsidR="00862AEC" w:rsidRDefault="00862AEC" w:rsidP="00862AEC">
      <w:pPr>
        <w:spacing w:after="0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Артамонова Л.С. и др. </w:t>
      </w:r>
      <w:r>
        <w:rPr>
          <w:rFonts w:ascii="Georgia" w:hAnsi="Georgia"/>
          <w:sz w:val="26"/>
          <w:szCs w:val="26"/>
        </w:rPr>
        <w:t xml:space="preserve">Английский язык для юристов – М.: </w:t>
      </w:r>
      <w:proofErr w:type="spellStart"/>
      <w:r>
        <w:rPr>
          <w:rFonts w:ascii="Georgia" w:hAnsi="Georgia"/>
          <w:sz w:val="26"/>
          <w:szCs w:val="26"/>
        </w:rPr>
        <w:t>Юнити</w:t>
      </w:r>
      <w:proofErr w:type="spellEnd"/>
      <w:r>
        <w:rPr>
          <w:rFonts w:ascii="Georgia" w:hAnsi="Georgia"/>
          <w:sz w:val="26"/>
          <w:szCs w:val="26"/>
        </w:rPr>
        <w:t>, 2011.</w:t>
      </w:r>
    </w:p>
    <w:p w:rsidR="00862AEC" w:rsidRDefault="00862AEC" w:rsidP="00862AEC">
      <w:pPr>
        <w:spacing w:after="0"/>
        <w:ind w:right="152"/>
        <w:jc w:val="both"/>
        <w:rPr>
          <w:rFonts w:ascii="Georgia" w:hAnsi="Georgia"/>
          <w:sz w:val="26"/>
          <w:szCs w:val="26"/>
        </w:rPr>
      </w:pPr>
      <w:proofErr w:type="gramStart"/>
      <w:r>
        <w:rPr>
          <w:rFonts w:ascii="Georgia" w:hAnsi="Georgia"/>
          <w:i/>
          <w:sz w:val="26"/>
          <w:szCs w:val="26"/>
        </w:rPr>
        <w:t>Боярская</w:t>
      </w:r>
      <w:proofErr w:type="gramEnd"/>
      <w:r>
        <w:rPr>
          <w:rFonts w:ascii="Georgia" w:hAnsi="Georgia"/>
          <w:i/>
          <w:sz w:val="26"/>
          <w:szCs w:val="26"/>
        </w:rPr>
        <w:t xml:space="preserve"> Ю.А. </w:t>
      </w:r>
      <w:r>
        <w:rPr>
          <w:rFonts w:ascii="Georgia" w:hAnsi="Georgia"/>
          <w:sz w:val="26"/>
          <w:szCs w:val="26"/>
        </w:rPr>
        <w:t xml:space="preserve">Короткие тесты на каждый день. – М.: Менеджер, 2010. </w:t>
      </w:r>
    </w:p>
    <w:p w:rsidR="00862AEC" w:rsidRDefault="00862AEC" w:rsidP="00862AEC">
      <w:pPr>
        <w:spacing w:after="0"/>
        <w:ind w:right="152"/>
        <w:jc w:val="both"/>
        <w:rPr>
          <w:rFonts w:ascii="Georgia" w:hAnsi="Georgia"/>
          <w:sz w:val="26"/>
          <w:szCs w:val="26"/>
        </w:rPr>
      </w:pPr>
      <w:proofErr w:type="spellStart"/>
      <w:r>
        <w:rPr>
          <w:rFonts w:ascii="Georgia" w:hAnsi="Georgia"/>
          <w:i/>
          <w:sz w:val="26"/>
          <w:szCs w:val="26"/>
        </w:rPr>
        <w:t>Вейзе</w:t>
      </w:r>
      <w:proofErr w:type="spellEnd"/>
      <w:r>
        <w:rPr>
          <w:rFonts w:ascii="Georgia" w:hAnsi="Georgia"/>
          <w:i/>
          <w:sz w:val="26"/>
          <w:szCs w:val="26"/>
        </w:rPr>
        <w:t xml:space="preserve"> А.</w:t>
      </w:r>
      <w:r>
        <w:rPr>
          <w:rFonts w:ascii="Georgia" w:hAnsi="Georgia"/>
          <w:sz w:val="26"/>
          <w:szCs w:val="26"/>
        </w:rPr>
        <w:t xml:space="preserve"> Чтение, реферирование и аннотирование  иностранного текста. </w:t>
      </w:r>
    </w:p>
    <w:p w:rsidR="00862AEC" w:rsidRDefault="00862AEC" w:rsidP="00862AEC">
      <w:pPr>
        <w:spacing w:after="0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                                             — М.: Высшая школа, 1985.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i/>
          <w:sz w:val="26"/>
          <w:szCs w:val="26"/>
          <w:lang w:val="ru-RU"/>
        </w:rPr>
        <w:t>Вознесенский И.Б.</w:t>
      </w:r>
      <w:r>
        <w:rPr>
          <w:rFonts w:ascii="Georgia" w:hAnsi="Georgia"/>
          <w:sz w:val="26"/>
          <w:szCs w:val="26"/>
          <w:lang w:val="ru-RU"/>
        </w:rPr>
        <w:t xml:space="preserve"> Пособие по корреспонденции на английском языке. </w:t>
      </w:r>
    </w:p>
    <w:p w:rsidR="00862AEC" w:rsidRDefault="00862AEC" w:rsidP="00862AEC">
      <w:pPr>
        <w:pStyle w:val="11"/>
        <w:spacing w:before="0"/>
        <w:ind w:left="495"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t>Проведение и организация научной конференции.  – Л.: Наука, 1981.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proofErr w:type="spellStart"/>
      <w:r>
        <w:rPr>
          <w:rFonts w:ascii="Georgia" w:hAnsi="Georgia"/>
          <w:b w:val="0"/>
          <w:i/>
          <w:sz w:val="26"/>
          <w:szCs w:val="26"/>
        </w:rPr>
        <w:t>Выборнов</w:t>
      </w:r>
      <w:proofErr w:type="spellEnd"/>
      <w:r>
        <w:rPr>
          <w:rFonts w:ascii="Georgia" w:hAnsi="Georgia"/>
          <w:b w:val="0"/>
          <w:i/>
          <w:sz w:val="26"/>
          <w:szCs w:val="26"/>
        </w:rPr>
        <w:t xml:space="preserve"> А.В. </w:t>
      </w:r>
      <w:r>
        <w:rPr>
          <w:rFonts w:ascii="Georgia" w:hAnsi="Georgia"/>
          <w:b w:val="0"/>
          <w:sz w:val="26"/>
          <w:szCs w:val="26"/>
        </w:rPr>
        <w:t xml:space="preserve">Словарь типичных ошибок английского языка. </w:t>
      </w:r>
    </w:p>
    <w:p w:rsidR="00862AEC" w:rsidRDefault="00862AEC" w:rsidP="00862AEC">
      <w:pPr>
        <w:pStyle w:val="a5"/>
        <w:tabs>
          <w:tab w:val="left" w:pos="8789"/>
        </w:tabs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                                                               – М.: </w:t>
      </w:r>
      <w:r>
        <w:rPr>
          <w:rFonts w:ascii="Georgia" w:hAnsi="Georgia"/>
          <w:b w:val="0"/>
          <w:sz w:val="26"/>
          <w:szCs w:val="26"/>
          <w:lang w:val="en-US"/>
        </w:rPr>
        <w:t>URSS</w:t>
      </w:r>
      <w:r>
        <w:rPr>
          <w:rFonts w:ascii="Georgia" w:hAnsi="Georgia"/>
          <w:b w:val="0"/>
          <w:sz w:val="26"/>
          <w:szCs w:val="26"/>
        </w:rPr>
        <w:t>, 2011.</w:t>
      </w:r>
    </w:p>
    <w:p w:rsidR="00862AEC" w:rsidRDefault="00862AEC" w:rsidP="00862AEC">
      <w:pPr>
        <w:pStyle w:val="11"/>
        <w:spacing w:before="0"/>
        <w:ind w:right="283"/>
        <w:rPr>
          <w:rFonts w:ascii="Georgia" w:hAnsi="Georgia"/>
          <w:sz w:val="26"/>
          <w:szCs w:val="26"/>
          <w:lang w:val="ru-RU"/>
        </w:rPr>
      </w:pPr>
      <w:proofErr w:type="spellStart"/>
      <w:r>
        <w:rPr>
          <w:rFonts w:ascii="Georgia" w:hAnsi="Georgia"/>
          <w:i/>
          <w:sz w:val="26"/>
          <w:szCs w:val="26"/>
          <w:lang w:val="ru-RU"/>
        </w:rPr>
        <w:t>Гуманова</w:t>
      </w:r>
      <w:proofErr w:type="spellEnd"/>
      <w:r>
        <w:rPr>
          <w:rFonts w:ascii="Georgia" w:hAnsi="Georgia"/>
          <w:i/>
          <w:sz w:val="26"/>
          <w:szCs w:val="26"/>
          <w:lang w:val="ru-RU"/>
        </w:rPr>
        <w:t xml:space="preserve"> Ю.Л.</w:t>
      </w:r>
      <w:r>
        <w:rPr>
          <w:rFonts w:ascii="Georgia" w:hAnsi="Georgia"/>
          <w:sz w:val="26"/>
          <w:szCs w:val="26"/>
          <w:lang w:val="ru-RU"/>
        </w:rPr>
        <w:t xml:space="preserve"> и др. 101 те</w:t>
      </w:r>
      <w:proofErr w:type="gramStart"/>
      <w:r>
        <w:rPr>
          <w:rFonts w:ascii="Georgia" w:hAnsi="Georgia"/>
          <w:sz w:val="26"/>
          <w:szCs w:val="26"/>
          <w:lang w:val="ru-RU"/>
        </w:rPr>
        <w:t>кст дл</w:t>
      </w:r>
      <w:proofErr w:type="gramEnd"/>
      <w:r>
        <w:rPr>
          <w:rFonts w:ascii="Georgia" w:hAnsi="Georgia"/>
          <w:sz w:val="26"/>
          <w:szCs w:val="26"/>
          <w:lang w:val="ru-RU"/>
        </w:rPr>
        <w:t xml:space="preserve">я будущих юристов и политологов. 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t xml:space="preserve">                                                                                                        – М.: </w:t>
      </w:r>
      <w:proofErr w:type="spellStart"/>
      <w:r>
        <w:rPr>
          <w:rFonts w:ascii="Georgia" w:hAnsi="Georgia"/>
          <w:sz w:val="26"/>
          <w:szCs w:val="26"/>
          <w:lang w:val="ru-RU"/>
        </w:rPr>
        <w:t>Кнорус</w:t>
      </w:r>
      <w:proofErr w:type="spellEnd"/>
      <w:r>
        <w:rPr>
          <w:rFonts w:ascii="Georgia" w:hAnsi="Georgia"/>
          <w:sz w:val="26"/>
          <w:szCs w:val="26"/>
          <w:lang w:val="ru-RU"/>
        </w:rPr>
        <w:t>, 2008.</w:t>
      </w:r>
    </w:p>
    <w:p w:rsidR="00862AEC" w:rsidRDefault="00862AEC" w:rsidP="00862AEC">
      <w:pPr>
        <w:pStyle w:val="11"/>
        <w:tabs>
          <w:tab w:val="left" w:pos="8789"/>
        </w:tabs>
        <w:spacing w:before="0"/>
        <w:ind w:right="152"/>
        <w:rPr>
          <w:rFonts w:ascii="Georgia" w:hAnsi="Georgia"/>
          <w:sz w:val="26"/>
          <w:szCs w:val="26"/>
          <w:lang w:val="ru-RU"/>
        </w:rPr>
      </w:pPr>
      <w:proofErr w:type="spellStart"/>
      <w:r>
        <w:rPr>
          <w:rFonts w:ascii="Georgia" w:hAnsi="Georgia"/>
          <w:i/>
          <w:sz w:val="26"/>
          <w:szCs w:val="26"/>
          <w:lang w:val="ru-RU"/>
        </w:rPr>
        <w:t>Зильберман</w:t>
      </w:r>
      <w:proofErr w:type="spellEnd"/>
      <w:r>
        <w:rPr>
          <w:rFonts w:ascii="Georgia" w:hAnsi="Georgia"/>
          <w:i/>
          <w:sz w:val="26"/>
          <w:szCs w:val="26"/>
          <w:lang w:val="ru-RU"/>
        </w:rPr>
        <w:t xml:space="preserve"> Л.И.</w:t>
      </w:r>
      <w:r>
        <w:rPr>
          <w:rFonts w:ascii="Georgia" w:hAnsi="Georgia"/>
          <w:sz w:val="26"/>
          <w:szCs w:val="26"/>
          <w:lang w:val="ru-RU"/>
        </w:rPr>
        <w:t xml:space="preserve"> Пособие по обучению чтению </w:t>
      </w:r>
      <w:proofErr w:type="gramStart"/>
      <w:r>
        <w:rPr>
          <w:rFonts w:ascii="Georgia" w:hAnsi="Georgia"/>
          <w:sz w:val="26"/>
          <w:szCs w:val="26"/>
          <w:lang w:val="ru-RU"/>
        </w:rPr>
        <w:t>английской</w:t>
      </w:r>
      <w:proofErr w:type="gramEnd"/>
      <w:r>
        <w:rPr>
          <w:rFonts w:ascii="Georgia" w:hAnsi="Georgia"/>
          <w:sz w:val="26"/>
          <w:szCs w:val="26"/>
          <w:lang w:val="ru-RU"/>
        </w:rPr>
        <w:t xml:space="preserve"> научной </w:t>
      </w:r>
    </w:p>
    <w:p w:rsidR="00862AEC" w:rsidRDefault="00862AEC" w:rsidP="00862AEC">
      <w:pPr>
        <w:pStyle w:val="11"/>
        <w:spacing w:before="0"/>
        <w:ind w:left="495"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t xml:space="preserve">                                                                            литературы. – М.: Наука, 1981.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proofErr w:type="spellStart"/>
      <w:r>
        <w:rPr>
          <w:rFonts w:ascii="Georgia" w:hAnsi="Georgia"/>
          <w:i/>
          <w:sz w:val="26"/>
          <w:szCs w:val="26"/>
          <w:lang w:val="ru-RU"/>
        </w:rPr>
        <w:t>Капина</w:t>
      </w:r>
      <w:proofErr w:type="spellEnd"/>
      <w:r>
        <w:rPr>
          <w:rFonts w:ascii="Georgia" w:hAnsi="Georgia"/>
          <w:i/>
          <w:sz w:val="26"/>
          <w:szCs w:val="26"/>
          <w:lang w:val="ru-RU"/>
        </w:rPr>
        <w:t xml:space="preserve"> С.М</w:t>
      </w:r>
      <w:r>
        <w:rPr>
          <w:rFonts w:ascii="Georgia" w:hAnsi="Georgia"/>
          <w:sz w:val="26"/>
          <w:szCs w:val="26"/>
          <w:lang w:val="ru-RU"/>
        </w:rPr>
        <w:t>. О науке языком науки. — Л.: Наука, 1977.</w:t>
      </w:r>
    </w:p>
    <w:p w:rsidR="00862AEC" w:rsidRDefault="00862AEC" w:rsidP="00862AEC">
      <w:pPr>
        <w:spacing w:after="0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Костенко С.М., Борковская И.Б., </w:t>
      </w:r>
      <w:proofErr w:type="spellStart"/>
      <w:r>
        <w:rPr>
          <w:rFonts w:ascii="Georgia" w:hAnsi="Georgia"/>
          <w:i/>
          <w:sz w:val="26"/>
          <w:szCs w:val="26"/>
        </w:rPr>
        <w:t>Михельсон</w:t>
      </w:r>
      <w:proofErr w:type="spellEnd"/>
      <w:r>
        <w:rPr>
          <w:rFonts w:ascii="Georgia" w:hAnsi="Georgia"/>
          <w:i/>
          <w:sz w:val="26"/>
          <w:szCs w:val="26"/>
        </w:rPr>
        <w:t xml:space="preserve"> Т.Н.</w:t>
      </w:r>
      <w:r>
        <w:rPr>
          <w:rFonts w:ascii="Georgia" w:hAnsi="Georgia"/>
          <w:sz w:val="26"/>
          <w:szCs w:val="26"/>
        </w:rPr>
        <w:t xml:space="preserve"> Пособие </w:t>
      </w:r>
      <w:proofErr w:type="gramStart"/>
      <w:r>
        <w:rPr>
          <w:rFonts w:ascii="Georgia" w:hAnsi="Georgia"/>
          <w:sz w:val="26"/>
          <w:szCs w:val="26"/>
        </w:rPr>
        <w:t>для</w:t>
      </w:r>
      <w:proofErr w:type="gramEnd"/>
      <w:r>
        <w:rPr>
          <w:rFonts w:ascii="Georgia" w:hAnsi="Georgia"/>
          <w:sz w:val="26"/>
          <w:szCs w:val="26"/>
        </w:rPr>
        <w:t xml:space="preserve"> научных</w:t>
      </w:r>
    </w:p>
    <w:p w:rsidR="00862AEC" w:rsidRDefault="00862AEC" w:rsidP="00862AEC">
      <w:pPr>
        <w:spacing w:after="0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работников   по развитию навыков устной речи.— Л.: Наука, 1988.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proofErr w:type="spellStart"/>
      <w:r>
        <w:rPr>
          <w:rFonts w:ascii="Georgia" w:hAnsi="Georgia"/>
          <w:i/>
          <w:sz w:val="26"/>
          <w:szCs w:val="26"/>
          <w:lang w:val="ru-RU"/>
        </w:rPr>
        <w:t>Крупаткин</w:t>
      </w:r>
      <w:proofErr w:type="spellEnd"/>
      <w:r>
        <w:rPr>
          <w:rFonts w:ascii="Georgia" w:hAnsi="Georgia"/>
          <w:i/>
          <w:sz w:val="26"/>
          <w:szCs w:val="26"/>
          <w:lang w:val="ru-RU"/>
        </w:rPr>
        <w:t xml:space="preserve"> Я.Б.</w:t>
      </w:r>
      <w:r>
        <w:rPr>
          <w:rFonts w:ascii="Georgia" w:hAnsi="Georgia"/>
          <w:sz w:val="26"/>
          <w:szCs w:val="26"/>
          <w:lang w:val="ru-RU"/>
        </w:rPr>
        <w:t xml:space="preserve"> Читайте английские научные тексты. 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</w:rPr>
      </w:pPr>
      <w:r w:rsidRPr="00862AEC">
        <w:rPr>
          <w:rFonts w:ascii="Georgia" w:hAnsi="Georgia"/>
          <w:sz w:val="26"/>
          <w:szCs w:val="26"/>
          <w:lang w:val="ru-RU"/>
        </w:rPr>
        <w:t xml:space="preserve">                                                                                          </w:t>
      </w:r>
      <w:r>
        <w:rPr>
          <w:rFonts w:ascii="Georgia" w:hAnsi="Georgia"/>
          <w:sz w:val="26"/>
          <w:szCs w:val="26"/>
        </w:rPr>
        <w:t xml:space="preserve">– </w:t>
      </w:r>
      <w:proofErr w:type="gramStart"/>
      <w:r>
        <w:rPr>
          <w:rFonts w:ascii="Georgia" w:hAnsi="Georgia"/>
          <w:sz w:val="26"/>
          <w:szCs w:val="26"/>
          <w:lang w:val="ru-RU"/>
        </w:rPr>
        <w:t>М</w:t>
      </w:r>
      <w:r>
        <w:rPr>
          <w:rFonts w:ascii="Georgia" w:hAnsi="Georgia"/>
          <w:sz w:val="26"/>
          <w:szCs w:val="26"/>
        </w:rPr>
        <w:t>.:</w:t>
      </w:r>
      <w:proofErr w:type="gramEnd"/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lang w:val="ru-RU"/>
        </w:rPr>
        <w:t>Высшая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lang w:val="ru-RU"/>
        </w:rPr>
        <w:t>школа</w:t>
      </w:r>
      <w:r>
        <w:rPr>
          <w:rFonts w:ascii="Georgia" w:hAnsi="Georgia"/>
          <w:sz w:val="26"/>
          <w:szCs w:val="26"/>
        </w:rPr>
        <w:t>, 1991.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i/>
          <w:sz w:val="26"/>
          <w:szCs w:val="26"/>
        </w:rPr>
        <w:t>Куликова</w:t>
      </w:r>
      <w:r>
        <w:rPr>
          <w:rFonts w:ascii="Georgia" w:hAnsi="Georgia"/>
          <w:b w:val="0"/>
          <w:i/>
          <w:sz w:val="26"/>
          <w:szCs w:val="26"/>
          <w:lang w:val="en-US"/>
        </w:rPr>
        <w:t xml:space="preserve"> </w:t>
      </w:r>
      <w:r>
        <w:rPr>
          <w:rFonts w:ascii="Georgia" w:hAnsi="Georgia"/>
          <w:b w:val="0"/>
          <w:i/>
          <w:sz w:val="26"/>
          <w:szCs w:val="26"/>
        </w:rPr>
        <w:t>О</w:t>
      </w:r>
      <w:r>
        <w:rPr>
          <w:rFonts w:ascii="Georgia" w:hAnsi="Georgia"/>
          <w:b w:val="0"/>
          <w:i/>
          <w:sz w:val="26"/>
          <w:szCs w:val="26"/>
          <w:lang w:val="en-US"/>
        </w:rPr>
        <w:t>.</w:t>
      </w:r>
      <w:r>
        <w:rPr>
          <w:rFonts w:ascii="Georgia" w:hAnsi="Georgia"/>
          <w:b w:val="0"/>
          <w:i/>
          <w:sz w:val="26"/>
          <w:szCs w:val="26"/>
        </w:rPr>
        <w:t>В</w:t>
      </w:r>
      <w:r>
        <w:rPr>
          <w:rFonts w:ascii="Georgia" w:hAnsi="Georgia"/>
          <w:b w:val="0"/>
          <w:i/>
          <w:sz w:val="26"/>
          <w:szCs w:val="26"/>
          <w:lang w:val="en-US"/>
        </w:rPr>
        <w:t xml:space="preserve">. </w:t>
      </w:r>
      <w:r>
        <w:rPr>
          <w:rFonts w:ascii="Georgia" w:hAnsi="Georgia"/>
          <w:b w:val="0"/>
          <w:sz w:val="26"/>
          <w:szCs w:val="26"/>
          <w:lang w:val="en-US"/>
        </w:rPr>
        <w:t xml:space="preserve">“The Basics of Economics”. </w:t>
      </w:r>
      <w:r>
        <w:rPr>
          <w:rFonts w:ascii="Georgia" w:hAnsi="Georgia"/>
          <w:b w:val="0"/>
          <w:sz w:val="26"/>
          <w:szCs w:val="26"/>
        </w:rPr>
        <w:t>Английский язык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для экономистов-международников. – М.: ГИС, 2012.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proofErr w:type="spellStart"/>
      <w:r>
        <w:rPr>
          <w:rFonts w:ascii="Georgia" w:hAnsi="Georgia"/>
          <w:i/>
          <w:sz w:val="26"/>
          <w:szCs w:val="26"/>
          <w:lang w:val="ru-RU"/>
        </w:rPr>
        <w:t>Михельсон</w:t>
      </w:r>
      <w:proofErr w:type="spellEnd"/>
      <w:r>
        <w:rPr>
          <w:rFonts w:ascii="Georgia" w:hAnsi="Georgia"/>
          <w:i/>
          <w:sz w:val="26"/>
          <w:szCs w:val="26"/>
          <w:lang w:val="ru-RU"/>
        </w:rPr>
        <w:t xml:space="preserve"> Т.Н., Успенская Н.В.</w:t>
      </w:r>
      <w:r>
        <w:rPr>
          <w:rFonts w:ascii="Georgia" w:hAnsi="Georgia"/>
          <w:sz w:val="26"/>
          <w:szCs w:val="26"/>
          <w:lang w:val="ru-RU"/>
        </w:rPr>
        <w:t xml:space="preserve"> Пособие по составлению рефератов 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t xml:space="preserve">                                                                на английском языке. –  Л.: Наука, 1980.</w:t>
      </w:r>
    </w:p>
    <w:p w:rsidR="00862AEC" w:rsidRDefault="00862AEC" w:rsidP="00862AEC">
      <w:pPr>
        <w:spacing w:after="0" w:line="240" w:lineRule="auto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Мухортов</w:t>
      </w:r>
      <w:r>
        <w:rPr>
          <w:rFonts w:ascii="Georgia" w:hAnsi="Georgia"/>
          <w:i/>
          <w:sz w:val="26"/>
          <w:szCs w:val="26"/>
          <w:lang w:val="en-US"/>
        </w:rPr>
        <w:t xml:space="preserve"> </w:t>
      </w:r>
      <w:r>
        <w:rPr>
          <w:rFonts w:ascii="Georgia" w:hAnsi="Georgia"/>
          <w:i/>
          <w:sz w:val="26"/>
          <w:szCs w:val="26"/>
        </w:rPr>
        <w:t>Д</w:t>
      </w:r>
      <w:r>
        <w:rPr>
          <w:rFonts w:ascii="Georgia" w:hAnsi="Georgia"/>
          <w:i/>
          <w:sz w:val="26"/>
          <w:szCs w:val="26"/>
          <w:lang w:val="en-US"/>
        </w:rPr>
        <w:t>.</w:t>
      </w:r>
      <w:r>
        <w:rPr>
          <w:rFonts w:ascii="Georgia" w:hAnsi="Georgia"/>
          <w:i/>
          <w:sz w:val="26"/>
          <w:szCs w:val="26"/>
        </w:rPr>
        <w:t>С</w:t>
      </w:r>
      <w:r>
        <w:rPr>
          <w:rFonts w:ascii="Georgia" w:hAnsi="Georgia"/>
          <w:i/>
          <w:sz w:val="26"/>
          <w:szCs w:val="26"/>
          <w:lang w:val="en-US"/>
        </w:rPr>
        <w:t xml:space="preserve">. </w:t>
      </w:r>
      <w:r>
        <w:rPr>
          <w:rFonts w:ascii="Georgia" w:hAnsi="Georgia"/>
          <w:sz w:val="26"/>
          <w:szCs w:val="26"/>
          <w:lang w:val="en-US"/>
        </w:rPr>
        <w:t xml:space="preserve">Newspaper Plus. </w:t>
      </w:r>
      <w:r>
        <w:rPr>
          <w:rFonts w:ascii="Georgia" w:hAnsi="Georgia"/>
          <w:sz w:val="26"/>
          <w:szCs w:val="26"/>
        </w:rPr>
        <w:t xml:space="preserve">Учебное пособие для студентов </w:t>
      </w:r>
      <w:proofErr w:type="gramStart"/>
      <w:r>
        <w:rPr>
          <w:rFonts w:ascii="Georgia" w:hAnsi="Georgia"/>
          <w:sz w:val="26"/>
          <w:szCs w:val="26"/>
        </w:rPr>
        <w:t>на</w:t>
      </w:r>
      <w:proofErr w:type="gramEnd"/>
    </w:p>
    <w:p w:rsidR="00862AEC" w:rsidRDefault="00862AEC" w:rsidP="00862AEC">
      <w:pPr>
        <w:spacing w:after="0" w:line="240" w:lineRule="auto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</w:t>
      </w:r>
      <w:proofErr w:type="gramStart"/>
      <w:r>
        <w:rPr>
          <w:rFonts w:ascii="Georgia" w:hAnsi="Georgia"/>
          <w:sz w:val="26"/>
          <w:szCs w:val="26"/>
        </w:rPr>
        <w:t xml:space="preserve">продвинутом уровне изучения английского языка (на основе </w:t>
      </w:r>
      <w:proofErr w:type="gramEnd"/>
    </w:p>
    <w:p w:rsidR="00862AEC" w:rsidRDefault="00862AEC" w:rsidP="00862AEC">
      <w:pPr>
        <w:spacing w:after="0" w:line="240" w:lineRule="auto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    публицистических текстов).        – М.: </w:t>
      </w:r>
      <w:r>
        <w:rPr>
          <w:rFonts w:ascii="Georgia" w:hAnsi="Georgia"/>
          <w:sz w:val="26"/>
          <w:szCs w:val="26"/>
          <w:lang w:val="en-US"/>
        </w:rPr>
        <w:t>URSS</w:t>
      </w:r>
      <w:r>
        <w:rPr>
          <w:rFonts w:ascii="Georgia" w:hAnsi="Georgia"/>
          <w:sz w:val="26"/>
          <w:szCs w:val="26"/>
        </w:rPr>
        <w:t xml:space="preserve">, 2010. </w:t>
      </w:r>
    </w:p>
    <w:p w:rsidR="00862AEC" w:rsidRDefault="00862AEC" w:rsidP="00862AEC">
      <w:pPr>
        <w:spacing w:after="0" w:line="240" w:lineRule="auto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Мюллер В.К. </w:t>
      </w:r>
      <w:r>
        <w:rPr>
          <w:rFonts w:ascii="Georgia" w:hAnsi="Georgia"/>
          <w:sz w:val="26"/>
          <w:szCs w:val="26"/>
        </w:rPr>
        <w:t xml:space="preserve">Англо-русский/Русско-английский словарь. – М.: </w:t>
      </w:r>
      <w:proofErr w:type="spellStart"/>
      <w:r>
        <w:rPr>
          <w:rFonts w:ascii="Georgia" w:hAnsi="Georgia"/>
          <w:sz w:val="26"/>
          <w:szCs w:val="26"/>
        </w:rPr>
        <w:t>Эксмо</w:t>
      </w:r>
      <w:proofErr w:type="spellEnd"/>
      <w:r>
        <w:rPr>
          <w:rFonts w:ascii="Georgia" w:hAnsi="Georgia"/>
          <w:sz w:val="26"/>
          <w:szCs w:val="26"/>
        </w:rPr>
        <w:t>, 2011</w:t>
      </w:r>
    </w:p>
    <w:p w:rsidR="00862AEC" w:rsidRDefault="00862AEC" w:rsidP="00862AEC">
      <w:pPr>
        <w:spacing w:after="0" w:line="240" w:lineRule="auto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Носенко И.А., Горбунов Е.В.</w:t>
      </w:r>
      <w:r>
        <w:rPr>
          <w:rFonts w:ascii="Georgia" w:hAnsi="Georgia"/>
          <w:sz w:val="26"/>
          <w:szCs w:val="26"/>
        </w:rPr>
        <w:t xml:space="preserve"> Пособие по переводу научно-технической </w:t>
      </w:r>
    </w:p>
    <w:p w:rsidR="00862AEC" w:rsidRDefault="00862AEC" w:rsidP="00862AEC">
      <w:pPr>
        <w:spacing w:after="0" w:line="240" w:lineRule="auto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       литературы с английского языка на русский.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proofErr w:type="gramStart"/>
      <w:r>
        <w:rPr>
          <w:rFonts w:ascii="Georgia" w:hAnsi="Georgia"/>
          <w:b w:val="0"/>
          <w:i/>
          <w:sz w:val="26"/>
          <w:szCs w:val="26"/>
        </w:rPr>
        <w:t>Орловская</w:t>
      </w:r>
      <w:proofErr w:type="gramEnd"/>
      <w:r>
        <w:rPr>
          <w:rFonts w:ascii="Georgia" w:hAnsi="Georgia"/>
          <w:b w:val="0"/>
          <w:i/>
          <w:sz w:val="26"/>
          <w:szCs w:val="26"/>
        </w:rPr>
        <w:t xml:space="preserve"> И.В. и др. </w:t>
      </w:r>
      <w:r>
        <w:rPr>
          <w:rFonts w:ascii="Georgia" w:hAnsi="Georgia"/>
          <w:b w:val="0"/>
          <w:sz w:val="26"/>
          <w:szCs w:val="26"/>
        </w:rPr>
        <w:t xml:space="preserve">Учебник английского языка (для технических вузов).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                                                               – М.: МВТУ, 1995.</w:t>
      </w:r>
    </w:p>
    <w:p w:rsidR="00862AEC" w:rsidRDefault="00862AEC" w:rsidP="00862AEC">
      <w:pPr>
        <w:spacing w:after="0" w:line="240" w:lineRule="auto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Пумпянский А.Л.</w:t>
      </w:r>
      <w:r>
        <w:rPr>
          <w:rFonts w:ascii="Georgia" w:hAnsi="Georgia"/>
          <w:sz w:val="26"/>
          <w:szCs w:val="26"/>
        </w:rPr>
        <w:t xml:space="preserve"> Чтение и перевод научной и технической литературы </w:t>
      </w:r>
    </w:p>
    <w:p w:rsidR="00862AEC" w:rsidRDefault="00862AEC" w:rsidP="00862AEC">
      <w:pPr>
        <w:spacing w:after="0" w:line="240" w:lineRule="auto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(лексика, грамматика, фонетика).   — М.: Наука, 1968.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i/>
          <w:sz w:val="26"/>
          <w:szCs w:val="26"/>
        </w:rPr>
        <w:t xml:space="preserve">Рейман Е.А., Константинова Н.А. </w:t>
      </w:r>
      <w:r>
        <w:rPr>
          <w:rFonts w:ascii="Georgia" w:hAnsi="Georgia"/>
          <w:b w:val="0"/>
          <w:sz w:val="26"/>
          <w:szCs w:val="26"/>
        </w:rPr>
        <w:t xml:space="preserve">Обороты речи английской обзорной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                                  научной статьи. – Л.: Наука, 1978.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i/>
          <w:sz w:val="26"/>
          <w:szCs w:val="26"/>
          <w:lang w:val="ru-RU"/>
        </w:rPr>
        <w:t>Федорова Л.М., Никитаев С.Н.</w:t>
      </w:r>
      <w:r>
        <w:rPr>
          <w:rFonts w:ascii="Georgia" w:hAnsi="Georgia"/>
          <w:sz w:val="26"/>
          <w:szCs w:val="26"/>
          <w:lang w:val="ru-RU"/>
        </w:rPr>
        <w:t xml:space="preserve"> Работа над текстами «Английский </w:t>
      </w:r>
      <w:proofErr w:type="gramStart"/>
      <w:r>
        <w:rPr>
          <w:rFonts w:ascii="Georgia" w:hAnsi="Georgia"/>
          <w:sz w:val="26"/>
          <w:szCs w:val="26"/>
          <w:lang w:val="ru-RU"/>
        </w:rPr>
        <w:t>для</w:t>
      </w:r>
      <w:proofErr w:type="gramEnd"/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t xml:space="preserve">                                       специальных целей» (для аспирантов-экономистов). </w:t>
      </w:r>
    </w:p>
    <w:p w:rsidR="00862AEC" w:rsidRDefault="00862AEC" w:rsidP="00862AEC">
      <w:pPr>
        <w:pStyle w:val="11"/>
        <w:spacing w:before="0"/>
        <w:ind w:right="152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- М., «Экзамен», 2007.</w:t>
      </w:r>
    </w:p>
    <w:p w:rsidR="00862AEC" w:rsidRDefault="00862AEC" w:rsidP="00862AEC">
      <w:pPr>
        <w:pStyle w:val="11"/>
        <w:spacing w:before="0"/>
        <w:ind w:right="681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i/>
          <w:sz w:val="26"/>
          <w:szCs w:val="26"/>
          <w:lang w:val="ru-RU"/>
        </w:rPr>
        <w:t>Шахова Н.И. и др.</w:t>
      </w:r>
      <w:r>
        <w:rPr>
          <w:rFonts w:ascii="Georgia" w:hAnsi="Georgia"/>
          <w:sz w:val="26"/>
          <w:szCs w:val="26"/>
          <w:lang w:val="ru-RU"/>
        </w:rPr>
        <w:t xml:space="preserve"> Курс английского языка для аспирантов.</w:t>
      </w:r>
    </w:p>
    <w:p w:rsidR="00862AEC" w:rsidRDefault="00862AEC" w:rsidP="00862AEC">
      <w:pPr>
        <w:pStyle w:val="11"/>
        <w:spacing w:before="0"/>
        <w:ind w:right="681"/>
        <w:rPr>
          <w:rFonts w:ascii="Georgia" w:hAnsi="Georgia"/>
          <w:sz w:val="26"/>
          <w:szCs w:val="26"/>
          <w:lang w:val="ru-RU"/>
        </w:rPr>
      </w:pPr>
      <w:r>
        <w:rPr>
          <w:rFonts w:ascii="Georgia" w:hAnsi="Georgia"/>
          <w:sz w:val="26"/>
          <w:szCs w:val="26"/>
          <w:lang w:val="ru-RU"/>
        </w:rPr>
        <w:t xml:space="preserve">                                                                                                       – М.: Наука, 1980.</w:t>
      </w:r>
    </w:p>
    <w:p w:rsidR="00862AEC" w:rsidRDefault="00862AEC" w:rsidP="00862AEC">
      <w:pPr>
        <w:spacing w:after="0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  <w:lang w:val="en-US"/>
        </w:rPr>
        <w:t>Learn</w:t>
      </w:r>
      <w:r w:rsidRPr="00862AEC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lang w:val="en-US"/>
        </w:rPr>
        <w:t>to</w:t>
      </w:r>
      <w:r w:rsidRPr="00862AEC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lang w:val="en-US"/>
        </w:rPr>
        <w:t>Read</w:t>
      </w:r>
      <w:r w:rsidRPr="00862AEC"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lang w:val="en-US"/>
        </w:rPr>
        <w:t>Science</w:t>
      </w:r>
      <w:r>
        <w:rPr>
          <w:rFonts w:ascii="Georgia" w:hAnsi="Georgia"/>
          <w:sz w:val="26"/>
          <w:szCs w:val="26"/>
        </w:rPr>
        <w:t xml:space="preserve">: Курс английского языка для аспирантов и научных  </w:t>
      </w:r>
    </w:p>
    <w:p w:rsidR="00862AEC" w:rsidRDefault="00862AEC" w:rsidP="00862AEC">
      <w:pPr>
        <w:spacing w:after="0"/>
        <w:ind w:right="152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работников</w:t>
      </w:r>
      <w:proofErr w:type="gramStart"/>
      <w:r>
        <w:rPr>
          <w:rFonts w:ascii="Georgia" w:hAnsi="Georgia"/>
          <w:sz w:val="26"/>
          <w:szCs w:val="26"/>
        </w:rPr>
        <w:t xml:space="preserve"> /П</w:t>
      </w:r>
      <w:proofErr w:type="gramEnd"/>
      <w:r>
        <w:rPr>
          <w:rFonts w:ascii="Georgia" w:hAnsi="Georgia"/>
          <w:sz w:val="26"/>
          <w:szCs w:val="26"/>
        </w:rPr>
        <w:t>од редакцией Н.И.Шаховой и др.      – М.: 1993.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i/>
          <w:sz w:val="26"/>
          <w:szCs w:val="26"/>
        </w:rPr>
        <w:t xml:space="preserve">Шахова Н.И. и др. </w:t>
      </w:r>
      <w:r>
        <w:rPr>
          <w:rFonts w:ascii="Georgia" w:hAnsi="Georgia"/>
          <w:b w:val="0"/>
          <w:sz w:val="26"/>
          <w:szCs w:val="26"/>
        </w:rPr>
        <w:t xml:space="preserve">Курс английского языка для аспирантов.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                                                             – М.: Наука, 1980.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i/>
          <w:sz w:val="26"/>
          <w:szCs w:val="26"/>
        </w:rPr>
        <w:t>Виноградова</w:t>
      </w:r>
      <w:r>
        <w:rPr>
          <w:rFonts w:ascii="Georgia" w:hAnsi="Georgia"/>
          <w:b w:val="0"/>
          <w:i/>
          <w:sz w:val="26"/>
          <w:szCs w:val="26"/>
          <w:lang w:val="de-DE"/>
        </w:rPr>
        <w:t xml:space="preserve"> </w:t>
      </w:r>
      <w:r>
        <w:rPr>
          <w:rFonts w:ascii="Georgia" w:hAnsi="Georgia"/>
          <w:b w:val="0"/>
          <w:i/>
          <w:sz w:val="26"/>
          <w:szCs w:val="26"/>
        </w:rPr>
        <w:t>В</w:t>
      </w:r>
      <w:r>
        <w:rPr>
          <w:rFonts w:ascii="Georgia" w:hAnsi="Georgia"/>
          <w:b w:val="0"/>
          <w:i/>
          <w:sz w:val="26"/>
          <w:szCs w:val="26"/>
          <w:lang w:val="de-DE"/>
        </w:rPr>
        <w:t>.</w:t>
      </w:r>
      <w:r>
        <w:rPr>
          <w:rFonts w:ascii="Georgia" w:hAnsi="Georgia"/>
          <w:b w:val="0"/>
          <w:i/>
          <w:sz w:val="26"/>
          <w:szCs w:val="26"/>
        </w:rPr>
        <w:t>С</w:t>
      </w:r>
      <w:r>
        <w:rPr>
          <w:rFonts w:ascii="Georgia" w:hAnsi="Georgia"/>
          <w:b w:val="0"/>
          <w:i/>
          <w:sz w:val="26"/>
          <w:szCs w:val="26"/>
          <w:lang w:val="de-DE"/>
        </w:rPr>
        <w:t xml:space="preserve">. Zu Besuch in Deutschland. </w:t>
      </w:r>
      <w:r>
        <w:rPr>
          <w:rFonts w:ascii="Georgia" w:hAnsi="Georgia"/>
          <w:b w:val="0"/>
          <w:sz w:val="26"/>
          <w:szCs w:val="26"/>
        </w:rPr>
        <w:t>Практикум по немецкому языку.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                                                                        – </w:t>
      </w:r>
      <w:proofErr w:type="spellStart"/>
      <w:r>
        <w:rPr>
          <w:rFonts w:ascii="Georgia" w:hAnsi="Georgia"/>
          <w:b w:val="0"/>
          <w:sz w:val="26"/>
          <w:szCs w:val="26"/>
        </w:rPr>
        <w:t>Спб</w:t>
      </w:r>
      <w:proofErr w:type="spellEnd"/>
      <w:r>
        <w:rPr>
          <w:rFonts w:ascii="Georgia" w:hAnsi="Georgia"/>
          <w:b w:val="0"/>
          <w:sz w:val="26"/>
          <w:szCs w:val="26"/>
        </w:rPr>
        <w:t>: 1995.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proofErr w:type="spellStart"/>
      <w:r>
        <w:rPr>
          <w:rFonts w:ascii="Georgia" w:hAnsi="Georgia"/>
          <w:b w:val="0"/>
          <w:i/>
          <w:sz w:val="26"/>
          <w:szCs w:val="26"/>
        </w:rPr>
        <w:t>Гяч</w:t>
      </w:r>
      <w:proofErr w:type="spellEnd"/>
      <w:r>
        <w:rPr>
          <w:rFonts w:ascii="Georgia" w:hAnsi="Georgia"/>
          <w:b w:val="0"/>
          <w:i/>
          <w:sz w:val="26"/>
          <w:szCs w:val="26"/>
        </w:rPr>
        <w:t xml:space="preserve"> Н.В. </w:t>
      </w:r>
      <w:r>
        <w:rPr>
          <w:rFonts w:ascii="Georgia" w:hAnsi="Georgia"/>
          <w:b w:val="0"/>
          <w:sz w:val="26"/>
          <w:szCs w:val="26"/>
        </w:rPr>
        <w:t xml:space="preserve">Пособие по развитию навыков устной речи по теме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«Международные научные связи» (немецкий язык). – Л.: Наука, 1980.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proofErr w:type="spellStart"/>
      <w:r>
        <w:rPr>
          <w:rFonts w:ascii="Georgia" w:hAnsi="Georgia"/>
          <w:b w:val="0"/>
          <w:i/>
          <w:sz w:val="26"/>
          <w:szCs w:val="26"/>
        </w:rPr>
        <w:t>Дрейер</w:t>
      </w:r>
      <w:proofErr w:type="spellEnd"/>
      <w:r>
        <w:rPr>
          <w:rFonts w:ascii="Georgia" w:hAnsi="Georgia"/>
          <w:b w:val="0"/>
          <w:i/>
          <w:sz w:val="26"/>
          <w:szCs w:val="26"/>
        </w:rPr>
        <w:t xml:space="preserve">/Шмидт. </w:t>
      </w:r>
      <w:r>
        <w:rPr>
          <w:rFonts w:ascii="Georgia" w:hAnsi="Georgia"/>
          <w:b w:val="0"/>
          <w:sz w:val="26"/>
          <w:szCs w:val="26"/>
        </w:rPr>
        <w:t xml:space="preserve">Грамматика немецкого языка.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      – </w:t>
      </w:r>
      <w:proofErr w:type="spellStart"/>
      <w:r>
        <w:rPr>
          <w:rFonts w:ascii="Georgia" w:hAnsi="Georgia"/>
          <w:b w:val="0"/>
          <w:sz w:val="26"/>
          <w:szCs w:val="26"/>
        </w:rPr>
        <w:t>Спб</w:t>
      </w:r>
      <w:proofErr w:type="spellEnd"/>
      <w:r>
        <w:rPr>
          <w:rFonts w:ascii="Georgia" w:hAnsi="Georgia"/>
          <w:b w:val="0"/>
          <w:sz w:val="26"/>
          <w:szCs w:val="26"/>
        </w:rPr>
        <w:t>: Изд-во «Специальная литература», 2000.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proofErr w:type="gramStart"/>
      <w:r>
        <w:rPr>
          <w:rFonts w:ascii="Georgia" w:hAnsi="Georgia"/>
          <w:b w:val="0"/>
          <w:i/>
          <w:sz w:val="26"/>
          <w:szCs w:val="26"/>
        </w:rPr>
        <w:t xml:space="preserve">Левицкая Е.В. </w:t>
      </w:r>
      <w:r>
        <w:rPr>
          <w:rFonts w:ascii="Georgia" w:hAnsi="Georgia"/>
          <w:b w:val="0"/>
          <w:sz w:val="26"/>
          <w:szCs w:val="26"/>
        </w:rPr>
        <w:t xml:space="preserve">Лексическая тетрадь (Пособие по переводу научной и         </w:t>
      </w:r>
      <w:proofErr w:type="gramEnd"/>
    </w:p>
    <w:p w:rsidR="00862AEC" w:rsidRDefault="00862AEC" w:rsidP="00862AEC">
      <w:pPr>
        <w:pStyle w:val="a5"/>
        <w:jc w:val="both"/>
        <w:rPr>
          <w:rFonts w:ascii="Georgia" w:hAnsi="Georgia"/>
          <w:b w:val="0"/>
          <w:i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               технической литературы). – М.: Наука, 1975.</w:t>
      </w:r>
      <w:r>
        <w:rPr>
          <w:rFonts w:ascii="Georgia" w:hAnsi="Georgia"/>
          <w:b w:val="0"/>
          <w:i/>
          <w:sz w:val="26"/>
          <w:szCs w:val="26"/>
        </w:rPr>
        <w:t xml:space="preserve">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proofErr w:type="spellStart"/>
      <w:r>
        <w:rPr>
          <w:rFonts w:ascii="Georgia" w:hAnsi="Georgia"/>
          <w:b w:val="0"/>
          <w:i/>
          <w:sz w:val="26"/>
          <w:szCs w:val="26"/>
        </w:rPr>
        <w:t>Нарустранг</w:t>
      </w:r>
      <w:proofErr w:type="spellEnd"/>
      <w:r>
        <w:rPr>
          <w:rFonts w:ascii="Georgia" w:hAnsi="Georgia"/>
          <w:b w:val="0"/>
          <w:i/>
          <w:sz w:val="26"/>
          <w:szCs w:val="26"/>
        </w:rPr>
        <w:t xml:space="preserve"> Е.В. </w:t>
      </w:r>
      <w:r>
        <w:rPr>
          <w:rFonts w:ascii="Georgia" w:hAnsi="Georgia"/>
          <w:b w:val="0"/>
          <w:sz w:val="26"/>
          <w:szCs w:val="26"/>
        </w:rPr>
        <w:t xml:space="preserve">Практическая грамматика немецкого языка.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                                                                 –  </w:t>
      </w:r>
      <w:proofErr w:type="spellStart"/>
      <w:r>
        <w:rPr>
          <w:rFonts w:ascii="Georgia" w:hAnsi="Georgia"/>
          <w:b w:val="0"/>
          <w:sz w:val="26"/>
          <w:szCs w:val="26"/>
        </w:rPr>
        <w:t>Спб</w:t>
      </w:r>
      <w:proofErr w:type="spellEnd"/>
      <w:r>
        <w:rPr>
          <w:rFonts w:ascii="Georgia" w:hAnsi="Georgia"/>
          <w:b w:val="0"/>
          <w:sz w:val="26"/>
          <w:szCs w:val="26"/>
        </w:rPr>
        <w:t xml:space="preserve">: Союз, 1998.  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proofErr w:type="spellStart"/>
      <w:r>
        <w:rPr>
          <w:rFonts w:ascii="Georgia" w:hAnsi="Georgia"/>
          <w:b w:val="0"/>
          <w:i/>
          <w:sz w:val="26"/>
          <w:szCs w:val="26"/>
        </w:rPr>
        <w:t>Сущинский</w:t>
      </w:r>
      <w:proofErr w:type="spellEnd"/>
      <w:r>
        <w:rPr>
          <w:rFonts w:ascii="Georgia" w:hAnsi="Georgia"/>
          <w:b w:val="0"/>
          <w:i/>
          <w:sz w:val="26"/>
          <w:szCs w:val="26"/>
        </w:rPr>
        <w:t xml:space="preserve"> И.И. </w:t>
      </w:r>
      <w:r>
        <w:rPr>
          <w:rFonts w:ascii="Georgia" w:hAnsi="Georgia"/>
          <w:b w:val="0"/>
          <w:sz w:val="26"/>
          <w:szCs w:val="26"/>
        </w:rPr>
        <w:t xml:space="preserve">Немецкий язык: Учебник. – Ч. </w:t>
      </w:r>
      <w:r>
        <w:rPr>
          <w:rFonts w:ascii="Georgia" w:hAnsi="Georgia"/>
          <w:b w:val="0"/>
          <w:sz w:val="26"/>
          <w:szCs w:val="26"/>
          <w:lang w:val="en-US"/>
        </w:rPr>
        <w:t>I</w:t>
      </w:r>
      <w:r>
        <w:rPr>
          <w:rFonts w:ascii="Georgia" w:hAnsi="Georgia"/>
          <w:b w:val="0"/>
          <w:sz w:val="26"/>
          <w:szCs w:val="26"/>
        </w:rPr>
        <w:t>–</w:t>
      </w:r>
      <w:r>
        <w:rPr>
          <w:rFonts w:ascii="Georgia" w:hAnsi="Georgia"/>
          <w:b w:val="0"/>
          <w:sz w:val="26"/>
          <w:szCs w:val="26"/>
          <w:lang w:val="en-US"/>
        </w:rPr>
        <w:t>II</w:t>
      </w:r>
      <w:r>
        <w:rPr>
          <w:rFonts w:ascii="Georgia" w:hAnsi="Georgia"/>
          <w:b w:val="0"/>
          <w:sz w:val="26"/>
          <w:szCs w:val="26"/>
        </w:rPr>
        <w:t xml:space="preserve">.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 – М.: </w:t>
      </w:r>
      <w:proofErr w:type="spellStart"/>
      <w:r>
        <w:rPr>
          <w:rFonts w:ascii="Georgia" w:hAnsi="Georgia"/>
          <w:b w:val="0"/>
          <w:sz w:val="26"/>
          <w:szCs w:val="26"/>
        </w:rPr>
        <w:t>Моск</w:t>
      </w:r>
      <w:proofErr w:type="spellEnd"/>
      <w:r>
        <w:rPr>
          <w:rFonts w:ascii="Georgia" w:hAnsi="Georgia"/>
          <w:b w:val="0"/>
          <w:sz w:val="26"/>
          <w:szCs w:val="26"/>
        </w:rPr>
        <w:t>. юридический институт (МВД РФ), 1995.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i/>
          <w:sz w:val="26"/>
          <w:szCs w:val="26"/>
        </w:rPr>
        <w:t>Фёдорова</w:t>
      </w:r>
      <w:r>
        <w:rPr>
          <w:rFonts w:ascii="Georgia" w:hAnsi="Georgia"/>
          <w:b w:val="0"/>
          <w:i/>
          <w:sz w:val="26"/>
          <w:szCs w:val="26"/>
          <w:lang w:val="en-US"/>
        </w:rPr>
        <w:t xml:space="preserve"> </w:t>
      </w:r>
      <w:r>
        <w:rPr>
          <w:rFonts w:ascii="Georgia" w:hAnsi="Georgia"/>
          <w:b w:val="0"/>
          <w:i/>
          <w:sz w:val="26"/>
          <w:szCs w:val="26"/>
        </w:rPr>
        <w:t>Л</w:t>
      </w:r>
      <w:r>
        <w:rPr>
          <w:rFonts w:ascii="Georgia" w:hAnsi="Georgia"/>
          <w:b w:val="0"/>
          <w:i/>
          <w:sz w:val="26"/>
          <w:szCs w:val="26"/>
          <w:lang w:val="en-US"/>
        </w:rPr>
        <w:t>.</w:t>
      </w:r>
      <w:r>
        <w:rPr>
          <w:rFonts w:ascii="Georgia" w:hAnsi="Georgia"/>
          <w:b w:val="0"/>
          <w:i/>
          <w:sz w:val="26"/>
          <w:szCs w:val="26"/>
        </w:rPr>
        <w:t>М</w:t>
      </w:r>
      <w:r>
        <w:rPr>
          <w:rFonts w:ascii="Georgia" w:hAnsi="Georgia"/>
          <w:b w:val="0"/>
          <w:i/>
          <w:sz w:val="26"/>
          <w:szCs w:val="26"/>
          <w:lang w:val="en-US"/>
        </w:rPr>
        <w:t xml:space="preserve">., </w:t>
      </w:r>
      <w:r>
        <w:rPr>
          <w:rFonts w:ascii="Georgia" w:hAnsi="Georgia"/>
          <w:b w:val="0"/>
          <w:i/>
          <w:sz w:val="26"/>
          <w:szCs w:val="26"/>
        </w:rPr>
        <w:t>Никитаев</w:t>
      </w:r>
      <w:r>
        <w:rPr>
          <w:rFonts w:ascii="Georgia" w:hAnsi="Georgia"/>
          <w:b w:val="0"/>
          <w:i/>
          <w:sz w:val="26"/>
          <w:szCs w:val="26"/>
          <w:lang w:val="en-US"/>
        </w:rPr>
        <w:t xml:space="preserve"> </w:t>
      </w:r>
      <w:r>
        <w:rPr>
          <w:rFonts w:ascii="Georgia" w:hAnsi="Georgia"/>
          <w:b w:val="0"/>
          <w:i/>
          <w:sz w:val="26"/>
          <w:szCs w:val="26"/>
        </w:rPr>
        <w:t>С</w:t>
      </w:r>
      <w:r>
        <w:rPr>
          <w:rFonts w:ascii="Georgia" w:hAnsi="Georgia"/>
          <w:b w:val="0"/>
          <w:i/>
          <w:sz w:val="26"/>
          <w:szCs w:val="26"/>
          <w:lang w:val="en-US"/>
        </w:rPr>
        <w:t>.</w:t>
      </w:r>
      <w:r>
        <w:rPr>
          <w:rFonts w:ascii="Georgia" w:hAnsi="Georgia"/>
          <w:b w:val="0"/>
          <w:i/>
          <w:sz w:val="26"/>
          <w:szCs w:val="26"/>
        </w:rPr>
        <w:t>Н</w:t>
      </w:r>
      <w:r>
        <w:rPr>
          <w:rFonts w:ascii="Georgia" w:hAnsi="Georgia"/>
          <w:b w:val="0"/>
          <w:i/>
          <w:sz w:val="26"/>
          <w:szCs w:val="26"/>
          <w:lang w:val="en-US"/>
        </w:rPr>
        <w:t xml:space="preserve">. </w:t>
      </w:r>
      <w:r>
        <w:rPr>
          <w:rFonts w:ascii="Georgia" w:hAnsi="Georgia"/>
          <w:b w:val="0"/>
          <w:sz w:val="26"/>
          <w:szCs w:val="26"/>
          <w:lang w:val="en-US"/>
        </w:rPr>
        <w:t>English for Specific Purposes. Texts</w:t>
      </w:r>
      <w:r w:rsidRPr="00862AEC">
        <w:rPr>
          <w:rFonts w:ascii="Georgia" w:hAnsi="Georgia"/>
          <w:b w:val="0"/>
          <w:sz w:val="26"/>
          <w:szCs w:val="26"/>
        </w:rPr>
        <w:t xml:space="preserve"> </w:t>
      </w:r>
      <w:r>
        <w:rPr>
          <w:rFonts w:ascii="Georgia" w:hAnsi="Georgia"/>
          <w:b w:val="0"/>
          <w:sz w:val="26"/>
          <w:szCs w:val="26"/>
          <w:lang w:val="en-US"/>
        </w:rPr>
        <w:t>under</w:t>
      </w:r>
      <w:r w:rsidRPr="00862AEC">
        <w:rPr>
          <w:rFonts w:ascii="Georgia" w:hAnsi="Georgia"/>
          <w:b w:val="0"/>
          <w:sz w:val="26"/>
          <w:szCs w:val="26"/>
        </w:rPr>
        <w:t xml:space="preserve">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</w:t>
      </w:r>
      <w:proofErr w:type="gramStart"/>
      <w:r>
        <w:rPr>
          <w:rFonts w:ascii="Georgia" w:hAnsi="Georgia"/>
          <w:b w:val="0"/>
          <w:sz w:val="26"/>
          <w:szCs w:val="26"/>
          <w:lang w:val="en-US"/>
        </w:rPr>
        <w:t>Discussion</w:t>
      </w:r>
      <w:r>
        <w:rPr>
          <w:rFonts w:ascii="Georgia" w:hAnsi="Georgia"/>
          <w:b w:val="0"/>
          <w:sz w:val="26"/>
          <w:szCs w:val="26"/>
        </w:rPr>
        <w:t>.</w:t>
      </w:r>
      <w:proofErr w:type="gramEnd"/>
      <w:r>
        <w:rPr>
          <w:rFonts w:ascii="Georgia" w:hAnsi="Georgia"/>
          <w:b w:val="0"/>
          <w:sz w:val="26"/>
          <w:szCs w:val="26"/>
        </w:rPr>
        <w:t xml:space="preserve"> Английский для аспирантов-экономистов. </w:t>
      </w:r>
    </w:p>
    <w:p w:rsidR="00862AEC" w:rsidRDefault="00862AEC" w:rsidP="00862AEC">
      <w:pPr>
        <w:pStyle w:val="a5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                                                                                                       – М.: «Экзамен», 2007. </w:t>
      </w:r>
    </w:p>
    <w:tbl>
      <w:tblPr>
        <w:tblW w:w="10425" w:type="dxa"/>
        <w:tblInd w:w="-15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0425"/>
      </w:tblGrid>
      <w:tr w:rsidR="00862AEC" w:rsidTr="00862AEC">
        <w:trPr>
          <w:trHeight w:val="520"/>
        </w:trPr>
        <w:tc>
          <w:tcPr>
            <w:tcW w:w="10425" w:type="dxa"/>
          </w:tcPr>
          <w:p w:rsidR="00862AEC" w:rsidRDefault="00862AEC">
            <w:pPr>
              <w:pStyle w:val="11"/>
              <w:spacing w:before="0" w:line="276" w:lineRule="auto"/>
              <w:jc w:val="center"/>
              <w:rPr>
                <w:rFonts w:ascii="Georgia" w:hAnsi="Georgia"/>
                <w:caps/>
                <w:sz w:val="26"/>
                <w:szCs w:val="26"/>
                <w:lang w:val="ru-RU" w:eastAsia="en-US"/>
              </w:rPr>
            </w:pPr>
          </w:p>
          <w:p w:rsidR="00862AEC" w:rsidRDefault="00862AEC">
            <w:pPr>
              <w:pStyle w:val="11"/>
              <w:spacing w:before="0" w:line="276" w:lineRule="auto"/>
              <w:jc w:val="center"/>
              <w:rPr>
                <w:rFonts w:ascii="Georgia" w:hAnsi="Georgia"/>
                <w:sz w:val="26"/>
                <w:szCs w:val="26"/>
                <w:lang w:val="ru-RU" w:eastAsia="en-US"/>
              </w:rPr>
            </w:pPr>
          </w:p>
          <w:p w:rsidR="00862AEC" w:rsidRDefault="00862AEC">
            <w:pPr>
              <w:pStyle w:val="11"/>
              <w:spacing w:before="0" w:line="276" w:lineRule="auto"/>
              <w:jc w:val="center"/>
              <w:rPr>
                <w:rFonts w:ascii="Georgia" w:hAnsi="Georgia"/>
                <w:sz w:val="26"/>
                <w:szCs w:val="26"/>
                <w:lang w:val="ru-RU" w:eastAsia="en-US"/>
              </w:rPr>
            </w:pPr>
          </w:p>
        </w:tc>
      </w:tr>
    </w:tbl>
    <w:p w:rsidR="00862AEC" w:rsidRDefault="00862AEC" w:rsidP="00862AEC">
      <w:pPr>
        <w:jc w:val="both"/>
        <w:rPr>
          <w:rFonts w:ascii="Georgia" w:eastAsia="Times New Roman" w:hAnsi="Georgia"/>
          <w:b/>
          <w:i/>
          <w:sz w:val="26"/>
          <w:szCs w:val="26"/>
        </w:rPr>
      </w:pPr>
    </w:p>
    <w:p w:rsidR="00862AEC" w:rsidRDefault="00862AEC" w:rsidP="00862AEC">
      <w:pPr>
        <w:jc w:val="both"/>
        <w:rPr>
          <w:rFonts w:ascii="Georgia" w:eastAsia="Times New Roman" w:hAnsi="Georgia"/>
          <w:b/>
          <w:i/>
          <w:sz w:val="26"/>
          <w:szCs w:val="26"/>
        </w:rPr>
      </w:pPr>
    </w:p>
    <w:p w:rsidR="00862AEC" w:rsidRDefault="00862AEC" w:rsidP="00862AEC">
      <w:pPr>
        <w:jc w:val="both"/>
        <w:rPr>
          <w:rFonts w:ascii="Georgia" w:eastAsia="Times New Roman" w:hAnsi="Georgia"/>
          <w:b/>
          <w:i/>
          <w:sz w:val="26"/>
          <w:szCs w:val="26"/>
        </w:rPr>
      </w:pPr>
    </w:p>
    <w:p w:rsidR="00862AEC" w:rsidRDefault="00862AEC" w:rsidP="00862AEC">
      <w:pPr>
        <w:spacing w:after="0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t>Составитель:</w:t>
      </w:r>
      <w:r>
        <w:rPr>
          <w:rFonts w:ascii="Georgia" w:hAnsi="Georgia"/>
          <w:b/>
          <w:sz w:val="26"/>
          <w:szCs w:val="26"/>
        </w:rPr>
        <w:t xml:space="preserve">  АБУЕВА Н.Н., к.ф.н., профессор, зав. кафедрой</w:t>
      </w:r>
    </w:p>
    <w:p w:rsidR="00862AEC" w:rsidRDefault="00862AEC" w:rsidP="00862AEC">
      <w:pPr>
        <w:spacing w:after="0"/>
        <w:jc w:val="both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                              иностранных языков </w:t>
      </w:r>
      <w:proofErr w:type="gramStart"/>
      <w:r>
        <w:rPr>
          <w:rFonts w:ascii="Georgia" w:hAnsi="Georgia"/>
          <w:b/>
          <w:sz w:val="26"/>
          <w:szCs w:val="26"/>
        </w:rPr>
        <w:t>для</w:t>
      </w:r>
      <w:proofErr w:type="gramEnd"/>
      <w:r>
        <w:rPr>
          <w:rFonts w:ascii="Georgia" w:hAnsi="Georgia"/>
          <w:b/>
          <w:sz w:val="26"/>
          <w:szCs w:val="26"/>
        </w:rPr>
        <w:t xml:space="preserve"> экономических </w:t>
      </w:r>
    </w:p>
    <w:p w:rsidR="00862AEC" w:rsidRDefault="00862AEC" w:rsidP="00862AEC">
      <w:pPr>
        <w:spacing w:after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                              специальностей ДГТУ </w:t>
      </w:r>
    </w:p>
    <w:p w:rsidR="00862AEC" w:rsidRDefault="00862AEC" w:rsidP="00862AEC">
      <w:pPr>
        <w:spacing w:after="0"/>
        <w:jc w:val="both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spacing w:after="0"/>
        <w:jc w:val="center"/>
        <w:rPr>
          <w:rFonts w:ascii="Georgia" w:hAnsi="Georgia"/>
          <w:b/>
          <w:sz w:val="26"/>
          <w:szCs w:val="26"/>
        </w:rPr>
      </w:pPr>
    </w:p>
    <w:p w:rsidR="00862AEC" w:rsidRDefault="00862AEC" w:rsidP="00862AEC">
      <w:pPr>
        <w:ind w:firstLine="567"/>
        <w:jc w:val="both"/>
        <w:rPr>
          <w:rFonts w:ascii="Georgia" w:hAnsi="Georgia"/>
          <w:sz w:val="26"/>
          <w:szCs w:val="26"/>
        </w:rPr>
      </w:pPr>
    </w:p>
    <w:p w:rsidR="00862AEC" w:rsidRDefault="00862AEC" w:rsidP="00862AEC">
      <w:pPr>
        <w:rPr>
          <w:rFonts w:ascii="Georgia" w:hAnsi="Georgia"/>
          <w:sz w:val="26"/>
          <w:szCs w:val="26"/>
        </w:rPr>
      </w:pPr>
    </w:p>
    <w:p w:rsidR="00862AEC" w:rsidRDefault="00862AEC" w:rsidP="00862AEC">
      <w:pPr>
        <w:rPr>
          <w:rFonts w:ascii="Georgia" w:hAnsi="Georgia"/>
          <w:sz w:val="26"/>
          <w:szCs w:val="26"/>
        </w:rPr>
      </w:pPr>
    </w:p>
    <w:p w:rsidR="00F77153" w:rsidRDefault="00F77153"/>
    <w:sectPr w:rsidR="00F77153" w:rsidSect="004E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745"/>
    <w:multiLevelType w:val="hybridMultilevel"/>
    <w:tmpl w:val="B7C21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A1155"/>
    <w:multiLevelType w:val="hybridMultilevel"/>
    <w:tmpl w:val="F8DC939A"/>
    <w:lvl w:ilvl="0" w:tplc="F5788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54F0E"/>
    <w:multiLevelType w:val="hybridMultilevel"/>
    <w:tmpl w:val="97E0D724"/>
    <w:lvl w:ilvl="0" w:tplc="644874F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AEC"/>
    <w:rsid w:val="001322C3"/>
    <w:rsid w:val="002F4DDE"/>
    <w:rsid w:val="004E63AC"/>
    <w:rsid w:val="00666076"/>
    <w:rsid w:val="006F4395"/>
    <w:rsid w:val="00862AEC"/>
    <w:rsid w:val="00883521"/>
    <w:rsid w:val="00D52FCE"/>
    <w:rsid w:val="00F7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C"/>
  </w:style>
  <w:style w:type="paragraph" w:styleId="1">
    <w:name w:val="heading 1"/>
    <w:basedOn w:val="a"/>
    <w:next w:val="a"/>
    <w:link w:val="10"/>
    <w:qFormat/>
    <w:rsid w:val="00862AE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62A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2A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A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AEC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2AEC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62AE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AEC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62A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62AE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862AEC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50">
    <w:name w:val="Заголовок 5 Знак"/>
    <w:basedOn w:val="a0"/>
    <w:link w:val="5"/>
    <w:semiHidden/>
    <w:rsid w:val="00862A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862A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862AEC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header"/>
    <w:basedOn w:val="a"/>
    <w:link w:val="a4"/>
    <w:semiHidden/>
    <w:unhideWhenUsed/>
    <w:rsid w:val="00862A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2A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862A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62AEC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862A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62AE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62AEC"/>
    <w:pPr>
      <w:ind w:left="720"/>
      <w:contextualSpacing/>
    </w:pPr>
  </w:style>
  <w:style w:type="paragraph" w:customStyle="1" w:styleId="11">
    <w:name w:val="Обычный1"/>
    <w:rsid w:val="00862AEC"/>
    <w:pPr>
      <w:widowControl w:val="0"/>
      <w:snapToGrid w:val="0"/>
      <w:spacing w:before="120" w:after="0" w:line="240" w:lineRule="auto"/>
    </w:pPr>
    <w:rPr>
      <w:rFonts w:ascii="Times New Roman" w:eastAsia="Calibri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ФиA</dc:creator>
  <cp:keywords/>
  <dc:description/>
  <cp:lastModifiedBy>User</cp:lastModifiedBy>
  <cp:revision>7</cp:revision>
  <cp:lastPrinted>2015-11-02T12:24:00Z</cp:lastPrinted>
  <dcterms:created xsi:type="dcterms:W3CDTF">2001-12-31T23:14:00Z</dcterms:created>
  <dcterms:modified xsi:type="dcterms:W3CDTF">2015-11-05T06:21:00Z</dcterms:modified>
</cp:coreProperties>
</file>