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ФЕДЕРАЦИИФЕДЕРАЛЬНОЕ ГОСУДАРСТВЕННОЕ БЮДЖЕТНОЕ ОБРАЗОВАТЕЛЬНОЕ УЧРЕЖДЕНИЕ ВЫСШЕГО ОБРАЗОВАНИЯ</w:t>
      </w:r>
    </w:p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b/>
          <w:bCs/>
          <w:sz w:val="28"/>
          <w:szCs w:val="28"/>
        </w:rPr>
        <w:t>«ДАГЕСТАНСКИЙ ГОСУДАРСТВЕННЫЙ ТЕХНИЧЕСКИЙ УНИВЕРСИТЕТ»</w:t>
      </w:r>
    </w:p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sz w:val="23"/>
          <w:szCs w:val="23"/>
        </w:rPr>
        <w:t> </w:t>
      </w:r>
    </w:p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аспирантуры и докторантуры</w:t>
      </w:r>
    </w:p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b/>
          <w:bCs/>
          <w:iCs/>
          <w:sz w:val="28"/>
          <w:szCs w:val="28"/>
        </w:rPr>
        <w:t>Кафедра </w:t>
      </w:r>
      <w:r w:rsidR="00E65028" w:rsidRPr="00741D6D">
        <w:rPr>
          <w:rFonts w:ascii="Times New Roman" w:hAnsi="Times New Roman" w:cs="Times New Roman"/>
          <w:b/>
          <w:bCs/>
          <w:iCs/>
          <w:sz w:val="28"/>
          <w:szCs w:val="28"/>
        </w:rPr>
        <w:t>«Автомобильные дороги, основания и фундаменты»</w:t>
      </w:r>
    </w:p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</w:p>
    <w:p w:rsidR="007C3F65" w:rsidRPr="00741D6D" w:rsidRDefault="007C3F65" w:rsidP="00E65028">
      <w:pPr>
        <w:shd w:val="clear" w:color="auto" w:fill="FFFFFF"/>
        <w:spacing w:before="100" w:beforeAutospacing="1" w:after="100" w:afterAutospacing="1" w:line="315" w:lineRule="atLeast"/>
        <w:ind w:left="-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41D6D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подготовки: </w:t>
      </w:r>
      <w:r w:rsidR="00E65028" w:rsidRPr="00741D6D">
        <w:rPr>
          <w:rFonts w:ascii="Times New Roman" w:hAnsi="Times New Roman" w:cs="Times New Roman"/>
          <w:bCs/>
          <w:iCs/>
          <w:sz w:val="28"/>
          <w:szCs w:val="28"/>
        </w:rPr>
        <w:t xml:space="preserve">08.06.01 </w:t>
      </w:r>
      <w:r w:rsidR="00C0734A" w:rsidRPr="00741D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1D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734A" w:rsidRPr="00741D6D">
        <w:rPr>
          <w:rFonts w:ascii="Times New Roman" w:hAnsi="Times New Roman" w:cs="Times New Roman"/>
          <w:sz w:val="28"/>
          <w:szCs w:val="28"/>
        </w:rPr>
        <w:t xml:space="preserve">« </w:t>
      </w:r>
      <w:r w:rsidR="00E65028" w:rsidRPr="00741D6D">
        <w:rPr>
          <w:rFonts w:ascii="Times New Roman" w:hAnsi="Times New Roman" w:cs="Times New Roman"/>
          <w:sz w:val="28"/>
          <w:szCs w:val="28"/>
        </w:rPr>
        <w:t>Техника и технология строительства</w:t>
      </w:r>
      <w:r w:rsidR="00C0734A" w:rsidRPr="00741D6D">
        <w:rPr>
          <w:rFonts w:ascii="Times New Roman" w:hAnsi="Times New Roman" w:cs="Times New Roman"/>
          <w:sz w:val="28"/>
          <w:szCs w:val="28"/>
        </w:rPr>
        <w:t>»</w:t>
      </w:r>
    </w:p>
    <w:p w:rsidR="00E65028" w:rsidRPr="00741D6D" w:rsidRDefault="00E65028" w:rsidP="00E65028">
      <w:pPr>
        <w:shd w:val="clear" w:color="auto" w:fill="FFFFFF"/>
        <w:spacing w:before="100" w:beforeAutospacing="1" w:after="100" w:afterAutospacing="1" w:line="315" w:lineRule="atLeast"/>
        <w:ind w:lef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41D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Направленность: </w:t>
      </w:r>
      <w:r w:rsidRPr="00741D6D">
        <w:rPr>
          <w:rFonts w:ascii="Times New Roman" w:hAnsi="Times New Roman" w:cs="Times New Roman"/>
          <w:bCs/>
          <w:iCs/>
          <w:sz w:val="28"/>
          <w:szCs w:val="28"/>
        </w:rPr>
        <w:t>05.23.02 «Основания и фундаменты, подземные сооружения»</w:t>
      </w:r>
    </w:p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sz w:val="23"/>
          <w:szCs w:val="23"/>
        </w:rPr>
      </w:pPr>
      <w:r w:rsidRPr="00741D6D">
        <w:rPr>
          <w:rFonts w:ascii="Times New Roman" w:hAnsi="Times New Roman" w:cs="Times New Roman"/>
          <w:b/>
          <w:sz w:val="23"/>
          <w:szCs w:val="23"/>
        </w:rPr>
        <w:t> </w:t>
      </w:r>
    </w:p>
    <w:p w:rsidR="007C3F65" w:rsidRPr="00741D6D" w:rsidRDefault="007C3F65" w:rsidP="00E27E19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sz w:val="23"/>
          <w:szCs w:val="23"/>
        </w:rPr>
        <w:t> </w:t>
      </w:r>
    </w:p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b/>
          <w:bCs/>
          <w:sz w:val="40"/>
          <w:szCs w:val="40"/>
        </w:rPr>
        <w:t>ПОРТФОЛИО ДОСТИЖЕНИЙ</w:t>
      </w:r>
    </w:p>
    <w:p w:rsidR="007C3F65" w:rsidRPr="00741D6D" w:rsidRDefault="007C3F65" w:rsidP="00835259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b/>
          <w:bCs/>
          <w:sz w:val="40"/>
          <w:szCs w:val="40"/>
        </w:rPr>
        <w:t>АСПИРАНТА</w:t>
      </w:r>
    </w:p>
    <w:p w:rsidR="007C3F65" w:rsidRPr="00741D6D" w:rsidRDefault="00E65028" w:rsidP="00E27E19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b/>
          <w:bCs/>
          <w:sz w:val="40"/>
          <w:szCs w:val="40"/>
        </w:rPr>
        <w:t>Хидирова Самеда Тагировича</w:t>
      </w:r>
    </w:p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sz w:val="23"/>
          <w:szCs w:val="23"/>
        </w:rPr>
        <w:t> </w:t>
      </w:r>
    </w:p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sz w:val="23"/>
          <w:szCs w:val="23"/>
        </w:rPr>
        <w:t> </w:t>
      </w:r>
    </w:p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3"/>
          <w:szCs w:val="23"/>
        </w:rPr>
      </w:pPr>
    </w:p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sz w:val="23"/>
          <w:szCs w:val="23"/>
        </w:rPr>
        <w:t> </w:t>
      </w:r>
    </w:p>
    <w:p w:rsidR="00741D6D" w:rsidRPr="00741D6D" w:rsidRDefault="00741D6D" w:rsidP="007C3F6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3"/>
          <w:szCs w:val="23"/>
        </w:rPr>
      </w:pPr>
    </w:p>
    <w:p w:rsidR="00E27E19" w:rsidRPr="00741D6D" w:rsidRDefault="00E27E19" w:rsidP="007C3F6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3"/>
          <w:szCs w:val="23"/>
        </w:rPr>
      </w:pPr>
    </w:p>
    <w:p w:rsidR="00E27E19" w:rsidRPr="00741D6D" w:rsidRDefault="00E27E19" w:rsidP="007C3F65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</w:rPr>
      </w:pPr>
    </w:p>
    <w:p w:rsidR="007C3F65" w:rsidRPr="00741D6D" w:rsidRDefault="0035318B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</w:rPr>
      </w:pPr>
      <w:r w:rsidRPr="00741D6D">
        <w:rPr>
          <w:rFonts w:ascii="Times New Roman" w:hAnsi="Times New Roman" w:cs="Times New Roman"/>
        </w:rPr>
        <w:t>Махачкала 2018</w:t>
      </w:r>
    </w:p>
    <w:p w:rsidR="007C3F65" w:rsidRPr="00741D6D" w:rsidRDefault="007C3F65" w:rsidP="007C3F6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C3F65" w:rsidRPr="00741D6D" w:rsidRDefault="007C3F65" w:rsidP="0051524C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741D6D">
        <w:rPr>
          <w:rFonts w:ascii="Times New Roman" w:hAnsi="Times New Roman" w:cs="Times New Roman"/>
          <w:sz w:val="23"/>
          <w:szCs w:val="23"/>
        </w:rPr>
        <w:t> </w:t>
      </w:r>
    </w:p>
    <w:p w:rsidR="007C3F65" w:rsidRPr="00741D6D" w:rsidRDefault="00C0734A" w:rsidP="00C0734A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741D6D">
        <w:rPr>
          <w:rFonts w:ascii="Times New Roman" w:hAnsi="Times New Roman" w:cs="Times New Roman"/>
          <w:b/>
          <w:sz w:val="28"/>
          <w:szCs w:val="28"/>
        </w:rPr>
        <w:t>1.</w:t>
      </w:r>
      <w:hyperlink r:id="rId7" w:anchor="_Toc4326244849a47dcd3182752ae841e7b3a17fa7905" w:tgtFrame="_blank" w:history="1">
        <w:r w:rsidR="007C3F65" w:rsidRPr="00741D6D">
          <w:rPr>
            <w:rFonts w:ascii="Times New Roman" w:hAnsi="Times New Roman" w:cs="Times New Roman"/>
            <w:b/>
            <w:sz w:val="28"/>
            <w:szCs w:val="28"/>
          </w:rPr>
          <w:t>Автобиография</w:t>
        </w:r>
      </w:hyperlink>
      <w:r w:rsidRPr="00741D6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741D6D" w:rsidRPr="00741D6D">
        <w:rPr>
          <w:rFonts w:ascii="Times New Roman" w:hAnsi="Times New Roman" w:cs="Times New Roman"/>
          <w:b/>
          <w:sz w:val="28"/>
          <w:szCs w:val="28"/>
        </w:rPr>
        <w:t>.</w:t>
      </w:r>
      <w:r w:rsidRPr="00741D6D">
        <w:rPr>
          <w:rFonts w:ascii="Times New Roman" w:hAnsi="Times New Roman" w:cs="Times New Roman"/>
          <w:b/>
          <w:sz w:val="28"/>
          <w:szCs w:val="28"/>
        </w:rPr>
        <w:t>…3</w:t>
      </w:r>
    </w:p>
    <w:p w:rsidR="007C3F65" w:rsidRPr="00741D6D" w:rsidRDefault="0051524C" w:rsidP="0051524C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741D6D">
        <w:rPr>
          <w:rFonts w:ascii="Times New Roman" w:hAnsi="Times New Roman" w:cs="Times New Roman"/>
          <w:b/>
          <w:sz w:val="28"/>
          <w:szCs w:val="28"/>
        </w:rPr>
        <w:t>2.</w:t>
      </w:r>
      <w:hyperlink r:id="rId8" w:anchor="_Toc4326244856991ff25066710ceeaaad25b703b3363" w:tgtFrame="_blank" w:history="1">
        <w:r w:rsidR="007C3F65" w:rsidRPr="00741D6D">
          <w:rPr>
            <w:rFonts w:ascii="Times New Roman" w:hAnsi="Times New Roman" w:cs="Times New Roman"/>
            <w:b/>
            <w:sz w:val="28"/>
            <w:szCs w:val="28"/>
          </w:rPr>
          <w:t xml:space="preserve">Достижения до поступления в аспирантуру </w:t>
        </w:r>
      </w:hyperlink>
      <w:r w:rsidR="00C0734A" w:rsidRPr="00741D6D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741D6D" w:rsidRPr="00741D6D">
        <w:rPr>
          <w:rFonts w:ascii="Times New Roman" w:hAnsi="Times New Roman" w:cs="Times New Roman"/>
          <w:b/>
          <w:sz w:val="28"/>
          <w:szCs w:val="28"/>
        </w:rPr>
        <w:t>.</w:t>
      </w:r>
      <w:r w:rsidR="00C0734A" w:rsidRPr="00741D6D">
        <w:rPr>
          <w:rFonts w:ascii="Times New Roman" w:hAnsi="Times New Roman" w:cs="Times New Roman"/>
          <w:b/>
          <w:sz w:val="28"/>
          <w:szCs w:val="28"/>
        </w:rPr>
        <w:t>….4</w:t>
      </w:r>
    </w:p>
    <w:p w:rsidR="0051524C" w:rsidRPr="00741D6D" w:rsidRDefault="0051524C" w:rsidP="0051524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741D6D">
        <w:rPr>
          <w:rFonts w:ascii="Times New Roman" w:hAnsi="Times New Roman" w:cs="Times New Roman"/>
          <w:b/>
          <w:sz w:val="28"/>
          <w:szCs w:val="28"/>
        </w:rPr>
        <w:t>3.Достижения в результате освоения образовательной программы аспирантуры</w:t>
      </w:r>
      <w:r w:rsidR="00C0734A" w:rsidRPr="00741D6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</w:t>
      </w:r>
      <w:r w:rsidR="00741D6D" w:rsidRPr="00741D6D">
        <w:rPr>
          <w:rFonts w:ascii="Times New Roman" w:hAnsi="Times New Roman" w:cs="Times New Roman"/>
          <w:b/>
          <w:sz w:val="28"/>
          <w:szCs w:val="28"/>
        </w:rPr>
        <w:t>…</w:t>
      </w:r>
      <w:r w:rsidR="00E27E19" w:rsidRPr="00741D6D">
        <w:rPr>
          <w:rFonts w:ascii="Times New Roman" w:hAnsi="Times New Roman" w:cs="Times New Roman"/>
          <w:b/>
          <w:sz w:val="28"/>
          <w:szCs w:val="28"/>
        </w:rPr>
        <w:t>7</w:t>
      </w:r>
    </w:p>
    <w:p w:rsidR="00741D6D" w:rsidRPr="00741D6D" w:rsidRDefault="00741D6D" w:rsidP="00E27E19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3F65" w:rsidRPr="00741D6D" w:rsidRDefault="0051524C" w:rsidP="00E27E19">
      <w:pPr>
        <w:pStyle w:val="a5"/>
        <w:ind w:left="0"/>
        <w:rPr>
          <w:rFonts w:ascii="Times New Roman" w:hAnsi="Times New Roman" w:cs="Times New Roman"/>
          <w:sz w:val="23"/>
          <w:szCs w:val="23"/>
        </w:rPr>
      </w:pPr>
      <w:r w:rsidRPr="00741D6D">
        <w:rPr>
          <w:rFonts w:ascii="Times New Roman" w:hAnsi="Times New Roman" w:cs="Times New Roman"/>
          <w:b/>
          <w:sz w:val="28"/>
          <w:szCs w:val="28"/>
        </w:rPr>
        <w:t>4.</w:t>
      </w:r>
      <w:hyperlink r:id="rId9" w:anchor="_Toc43262448603f3040069603729f3a9aadba4428f5d" w:tgtFrame="_blank" w:history="1">
        <w:r w:rsidR="007C3F65" w:rsidRPr="00741D6D">
          <w:rPr>
            <w:rFonts w:ascii="Times New Roman" w:hAnsi="Times New Roman" w:cs="Times New Roman"/>
            <w:b/>
            <w:sz w:val="28"/>
            <w:szCs w:val="28"/>
          </w:rPr>
          <w:t xml:space="preserve">Достижения в научно-исследовательской деятельности </w:t>
        </w:r>
      </w:hyperlink>
      <w:r w:rsidR="00C0734A" w:rsidRPr="00741D6D">
        <w:rPr>
          <w:rFonts w:ascii="Times New Roman" w:hAnsi="Times New Roman" w:cs="Times New Roman"/>
          <w:b/>
          <w:sz w:val="28"/>
          <w:szCs w:val="28"/>
        </w:rPr>
        <w:t>………</w:t>
      </w:r>
      <w:r w:rsidR="00741D6D" w:rsidRPr="00741D6D">
        <w:rPr>
          <w:rFonts w:ascii="Times New Roman" w:hAnsi="Times New Roman" w:cs="Times New Roman"/>
          <w:b/>
          <w:sz w:val="28"/>
          <w:szCs w:val="28"/>
        </w:rPr>
        <w:t>..</w:t>
      </w:r>
      <w:r w:rsidR="00C0734A" w:rsidRPr="00741D6D">
        <w:rPr>
          <w:rFonts w:ascii="Times New Roman" w:hAnsi="Times New Roman" w:cs="Times New Roman"/>
          <w:b/>
          <w:sz w:val="28"/>
          <w:szCs w:val="28"/>
        </w:rPr>
        <w:t>…</w:t>
      </w:r>
      <w:r w:rsidR="00E27E19" w:rsidRPr="00741D6D">
        <w:rPr>
          <w:rFonts w:ascii="Times New Roman" w:hAnsi="Times New Roman" w:cs="Times New Roman"/>
          <w:b/>
          <w:sz w:val="28"/>
          <w:szCs w:val="28"/>
        </w:rPr>
        <w:t>..8</w:t>
      </w: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E27E19" w:rsidRPr="00741D6D" w:rsidRDefault="00E27E19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E27E19" w:rsidRPr="00741D6D" w:rsidRDefault="00E27E19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C0734A" w:rsidRPr="00741D6D" w:rsidRDefault="00C0734A" w:rsidP="0051524C">
      <w:pPr>
        <w:shd w:val="clear" w:color="auto" w:fill="FFFFFF"/>
        <w:spacing w:before="100" w:beforeAutospacing="1" w:after="100" w:afterAutospacing="1" w:line="315" w:lineRule="atLeast"/>
        <w:ind w:left="-142" w:firstLine="142"/>
        <w:rPr>
          <w:rFonts w:ascii="Times New Roman" w:hAnsi="Times New Roman" w:cs="Times New Roman"/>
          <w:sz w:val="23"/>
          <w:szCs w:val="23"/>
        </w:rPr>
      </w:pPr>
    </w:p>
    <w:p w:rsidR="007C3F65" w:rsidRPr="00741D6D" w:rsidRDefault="007C3F65" w:rsidP="00741D6D">
      <w:pPr>
        <w:shd w:val="clear" w:color="auto" w:fill="FFFFFF"/>
        <w:spacing w:before="100" w:beforeAutospacing="1" w:after="100" w:afterAutospacing="1"/>
        <w:ind w:right="277"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Toc4326244849a47dcd3182752ae841e7b3a17f"/>
      <w:bookmarkEnd w:id="0"/>
      <w:r w:rsidRPr="00741D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1</w:t>
      </w:r>
      <w:r w:rsidR="00E27E19" w:rsidRPr="00741D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 w:rsidRPr="00741D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Автобиография</w:t>
      </w:r>
    </w:p>
    <w:p w:rsidR="00356708" w:rsidRDefault="00E65028" w:rsidP="00E27E19">
      <w:pPr>
        <w:tabs>
          <w:tab w:val="left" w:pos="9214"/>
        </w:tabs>
        <w:spacing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>Я, Хидиров Самед Тагирович, родился 16 мая 1993г. в г.</w:t>
      </w:r>
      <w:r w:rsidR="00AF74DF">
        <w:rPr>
          <w:rFonts w:ascii="Times New Roman" w:hAnsi="Times New Roman" w:cs="Times New Roman"/>
          <w:sz w:val="28"/>
          <w:szCs w:val="28"/>
        </w:rPr>
        <w:t xml:space="preserve"> </w:t>
      </w:r>
      <w:r w:rsidRPr="00741D6D">
        <w:rPr>
          <w:rFonts w:ascii="Times New Roman" w:hAnsi="Times New Roman" w:cs="Times New Roman"/>
          <w:sz w:val="28"/>
          <w:szCs w:val="28"/>
        </w:rPr>
        <w:t xml:space="preserve">Махачкала республики Дагестан. </w:t>
      </w:r>
    </w:p>
    <w:p w:rsidR="00E65028" w:rsidRPr="00741D6D" w:rsidRDefault="00E65028" w:rsidP="00E27E19">
      <w:pPr>
        <w:tabs>
          <w:tab w:val="left" w:pos="9214"/>
        </w:tabs>
        <w:spacing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</w:rPr>
        <w:t xml:space="preserve">С 1999 по 2010 гг. учился в  средней </w:t>
      </w: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общеобразовательной школе № 10 г.</w:t>
      </w:r>
      <w:r w:rsidR="00AF7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Махачкала.</w:t>
      </w:r>
      <w:r w:rsidRPr="00741D6D">
        <w:rPr>
          <w:rFonts w:ascii="Times New Roman" w:hAnsi="Times New Roman" w:cs="Times New Roman"/>
          <w:sz w:val="28"/>
          <w:szCs w:val="28"/>
        </w:rPr>
        <w:t xml:space="preserve"> </w:t>
      </w: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же году был зачислен в Дагестанский государственный технический университет на факультет Радиоэлектроники, телекоммуникаций и мультимедийных технологий по специальности «</w:t>
      </w: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AF74DF">
        <w:rPr>
          <w:rFonts w:ascii="Times New Roman" w:hAnsi="Times New Roman" w:cs="Times New Roman"/>
          <w:sz w:val="28"/>
          <w:szCs w:val="28"/>
          <w:shd w:val="clear" w:color="auto" w:fill="FFFFFF"/>
        </w:rPr>
        <w:t>ервис БРЭА»</w:t>
      </w: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5028" w:rsidRPr="00741D6D" w:rsidRDefault="00E65028" w:rsidP="00E27E19">
      <w:pPr>
        <w:tabs>
          <w:tab w:val="left" w:pos="9214"/>
        </w:tabs>
        <w:spacing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2014г. был студентом заочного отделения </w:t>
      </w:r>
      <w:r w:rsidRPr="00741D6D">
        <w:rPr>
          <w:rFonts w:ascii="Times New Roman" w:hAnsi="Times New Roman" w:cs="Times New Roman"/>
          <w:sz w:val="28"/>
          <w:szCs w:val="28"/>
        </w:rPr>
        <w:t>ГБПОУ РД «Дагестанский колледж культуры и искусств им.</w:t>
      </w:r>
      <w:r w:rsidR="00AF74DF">
        <w:rPr>
          <w:rFonts w:ascii="Times New Roman" w:hAnsi="Times New Roman" w:cs="Times New Roman"/>
          <w:sz w:val="28"/>
          <w:szCs w:val="28"/>
        </w:rPr>
        <w:t xml:space="preserve"> </w:t>
      </w:r>
      <w:r w:rsidRPr="00741D6D">
        <w:rPr>
          <w:rFonts w:ascii="Times New Roman" w:hAnsi="Times New Roman" w:cs="Times New Roman"/>
          <w:sz w:val="28"/>
          <w:szCs w:val="28"/>
        </w:rPr>
        <w:t xml:space="preserve">Б.Мурадовой». В 2017г. </w:t>
      </w:r>
      <w:r w:rsidR="008A3075" w:rsidRPr="00741D6D">
        <w:rPr>
          <w:rFonts w:ascii="Times New Roman" w:hAnsi="Times New Roman" w:cs="Times New Roman"/>
          <w:sz w:val="28"/>
          <w:szCs w:val="28"/>
        </w:rPr>
        <w:t xml:space="preserve">с отличием </w:t>
      </w:r>
      <w:r w:rsidRPr="00741D6D">
        <w:rPr>
          <w:rFonts w:ascii="Times New Roman" w:hAnsi="Times New Roman" w:cs="Times New Roman"/>
          <w:sz w:val="28"/>
          <w:szCs w:val="28"/>
        </w:rPr>
        <w:t>окончил вышеназванное учебное заведение</w:t>
      </w:r>
      <w:r w:rsidR="008A3075" w:rsidRPr="00741D6D">
        <w:rPr>
          <w:rFonts w:ascii="Times New Roman" w:hAnsi="Times New Roman" w:cs="Times New Roman"/>
          <w:sz w:val="28"/>
          <w:szCs w:val="28"/>
        </w:rPr>
        <w:t xml:space="preserve"> с присвоением квалификации «Организатор культурно-досуговой деятельности».</w:t>
      </w:r>
    </w:p>
    <w:p w:rsidR="00E65028" w:rsidRPr="00741D6D" w:rsidRDefault="00E65028" w:rsidP="00E27E19">
      <w:pPr>
        <w:tabs>
          <w:tab w:val="left" w:pos="9214"/>
        </w:tabs>
        <w:spacing w:line="360" w:lineRule="auto"/>
        <w:ind w:right="27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2015 по 2017гг. учился на факультете магистерской подготовки ФГБОУ  ВО </w:t>
      </w:r>
      <w:r w:rsidRPr="00741D6D">
        <w:rPr>
          <w:rFonts w:ascii="Times New Roman" w:hAnsi="Times New Roman" w:cs="Times New Roman"/>
          <w:sz w:val="28"/>
          <w:szCs w:val="28"/>
        </w:rPr>
        <w:t>«Дагестанский государственный технический университет».</w:t>
      </w:r>
      <w:r w:rsidR="008A3075" w:rsidRPr="00741D6D">
        <w:rPr>
          <w:rFonts w:ascii="Times New Roman" w:hAnsi="Times New Roman" w:cs="Times New Roman"/>
          <w:sz w:val="28"/>
          <w:szCs w:val="28"/>
        </w:rPr>
        <w:t xml:space="preserve"> Получил диплом магистра с отличием по направлению подготовки</w:t>
      </w:r>
      <w:r w:rsidR="005B0C52" w:rsidRPr="00741D6D">
        <w:rPr>
          <w:rFonts w:ascii="Times New Roman" w:hAnsi="Times New Roman" w:cs="Times New Roman"/>
          <w:sz w:val="28"/>
          <w:szCs w:val="28"/>
        </w:rPr>
        <w:t xml:space="preserve"> «Технология транспортных процессов».</w:t>
      </w:r>
    </w:p>
    <w:p w:rsidR="00E27E19" w:rsidRDefault="00E27E19" w:rsidP="00E27E19">
      <w:pPr>
        <w:shd w:val="clear" w:color="auto" w:fill="FFFFFF"/>
        <w:spacing w:before="100" w:beforeAutospacing="1" w:after="100" w:afterAutospacing="1"/>
        <w:ind w:right="27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1" w:name="_Toc4326244856991ff25066710ceeaaad25b703"/>
      <w:bookmarkEnd w:id="1"/>
    </w:p>
    <w:p w:rsidR="00356708" w:rsidRDefault="0035670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356708" w:rsidRPr="00741D6D" w:rsidRDefault="00356708" w:rsidP="00E27E19">
      <w:pPr>
        <w:shd w:val="clear" w:color="auto" w:fill="FFFFFF"/>
        <w:spacing w:before="100" w:beforeAutospacing="1" w:after="100" w:afterAutospacing="1"/>
        <w:ind w:right="27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C3F65" w:rsidRPr="00741D6D" w:rsidRDefault="007C3F65" w:rsidP="00741D6D">
      <w:pPr>
        <w:shd w:val="clear" w:color="auto" w:fill="FFFFFF"/>
        <w:spacing w:before="100" w:beforeAutospacing="1" w:after="100" w:afterAutospacing="1"/>
        <w:ind w:right="277"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41D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E27E19" w:rsidRPr="00741D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 w:rsidRPr="00741D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Достижения до поступления в аспирантуру</w:t>
      </w:r>
    </w:p>
    <w:p w:rsidR="005B0C52" w:rsidRPr="00741D6D" w:rsidRDefault="005B0C52" w:rsidP="00AF74DF">
      <w:pPr>
        <w:shd w:val="clear" w:color="auto" w:fill="FFFFFF"/>
        <w:spacing w:line="360" w:lineRule="auto"/>
        <w:ind w:right="278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>За время учебы в Дагестанском Государственном техническом университете   неоднократно принимал участие на олимпиадах, конференциях и форумах проводимы</w:t>
      </w:r>
      <w:r w:rsidR="00AF74DF">
        <w:rPr>
          <w:rFonts w:ascii="Times New Roman" w:hAnsi="Times New Roman" w:cs="Times New Roman"/>
          <w:sz w:val="28"/>
          <w:szCs w:val="28"/>
        </w:rPr>
        <w:t>х</w:t>
      </w:r>
      <w:r w:rsidRPr="00741D6D">
        <w:rPr>
          <w:rFonts w:ascii="Times New Roman" w:hAnsi="Times New Roman" w:cs="Times New Roman"/>
          <w:sz w:val="28"/>
          <w:szCs w:val="28"/>
        </w:rPr>
        <w:t xml:space="preserve"> как </w:t>
      </w:r>
      <w:r w:rsidR="00AF74DF">
        <w:rPr>
          <w:rFonts w:ascii="Times New Roman" w:hAnsi="Times New Roman" w:cs="Times New Roman"/>
          <w:sz w:val="28"/>
          <w:szCs w:val="28"/>
        </w:rPr>
        <w:t xml:space="preserve">в </w:t>
      </w:r>
      <w:r w:rsidRPr="00741D6D">
        <w:rPr>
          <w:rFonts w:ascii="Times New Roman" w:hAnsi="Times New Roman" w:cs="Times New Roman"/>
          <w:sz w:val="28"/>
          <w:szCs w:val="28"/>
        </w:rPr>
        <w:t>университет</w:t>
      </w:r>
      <w:r w:rsidR="00AF74DF">
        <w:rPr>
          <w:rFonts w:ascii="Times New Roman" w:hAnsi="Times New Roman" w:cs="Times New Roman"/>
          <w:sz w:val="28"/>
          <w:szCs w:val="28"/>
        </w:rPr>
        <w:t>е</w:t>
      </w:r>
      <w:r w:rsidRPr="00741D6D">
        <w:rPr>
          <w:rFonts w:ascii="Times New Roman" w:hAnsi="Times New Roman" w:cs="Times New Roman"/>
          <w:sz w:val="28"/>
          <w:szCs w:val="28"/>
        </w:rPr>
        <w:t xml:space="preserve">, так и в Республике. 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>Занимался научной деятельностью, в связи с этим имею ряд научных статей и выступлений на научно-практических конференциях по теме «Разработка и внедрение солнечных батарей».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>С 2010</w:t>
      </w:r>
      <w:r w:rsidR="009A5307" w:rsidRPr="00741D6D">
        <w:rPr>
          <w:rFonts w:ascii="Times New Roman" w:hAnsi="Times New Roman" w:cs="Times New Roman"/>
          <w:sz w:val="28"/>
          <w:szCs w:val="28"/>
        </w:rPr>
        <w:t xml:space="preserve"> </w:t>
      </w:r>
      <w:r w:rsidRPr="00741D6D">
        <w:rPr>
          <w:rFonts w:ascii="Times New Roman" w:hAnsi="Times New Roman" w:cs="Times New Roman"/>
          <w:sz w:val="28"/>
          <w:szCs w:val="28"/>
        </w:rPr>
        <w:t>по 2012г</w:t>
      </w:r>
      <w:r w:rsidR="009A5307" w:rsidRPr="00741D6D">
        <w:rPr>
          <w:rFonts w:ascii="Times New Roman" w:hAnsi="Times New Roman" w:cs="Times New Roman"/>
          <w:sz w:val="28"/>
          <w:szCs w:val="28"/>
        </w:rPr>
        <w:t>г</w:t>
      </w:r>
      <w:r w:rsidRPr="00741D6D">
        <w:rPr>
          <w:rFonts w:ascii="Times New Roman" w:hAnsi="Times New Roman" w:cs="Times New Roman"/>
          <w:sz w:val="28"/>
          <w:szCs w:val="28"/>
        </w:rPr>
        <w:t xml:space="preserve"> являлся  членом Пресс-центра Георгия Гарунова. В этот же период являлся сотрудником ООО «Прогноз» при ФГБОУ ВПО «ДГТУ». Некоторое время работал в Мин</w:t>
      </w:r>
      <w:r w:rsidR="00AF74DF">
        <w:rPr>
          <w:rFonts w:ascii="Times New Roman" w:hAnsi="Times New Roman" w:cs="Times New Roman"/>
          <w:sz w:val="28"/>
          <w:szCs w:val="28"/>
        </w:rPr>
        <w:t>э</w:t>
      </w:r>
      <w:r w:rsidRPr="00741D6D">
        <w:rPr>
          <w:rFonts w:ascii="Times New Roman" w:hAnsi="Times New Roman" w:cs="Times New Roman"/>
          <w:sz w:val="28"/>
          <w:szCs w:val="28"/>
        </w:rPr>
        <w:t>нерго России.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>В 2012 году принимал участие в Северо-Кавказском Инновационном Форуме (СКИФ) в качестве волонтера.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>Периодически участвовал в инновационном проекте  «</w:t>
      </w:r>
      <w:r w:rsidRPr="00741D6D">
        <w:rPr>
          <w:rFonts w:ascii="Times New Roman" w:hAnsi="Times New Roman" w:cs="Times New Roman"/>
          <w:sz w:val="28"/>
          <w:szCs w:val="28"/>
          <w:lang w:val="en-US"/>
        </w:rPr>
        <w:t>CaspiyTravel</w:t>
      </w:r>
      <w:r w:rsidRPr="00741D6D">
        <w:rPr>
          <w:rFonts w:ascii="Times New Roman" w:hAnsi="Times New Roman" w:cs="Times New Roman"/>
          <w:sz w:val="28"/>
          <w:szCs w:val="28"/>
        </w:rPr>
        <w:t>» и др.</w:t>
      </w:r>
    </w:p>
    <w:p w:rsidR="009A5307" w:rsidRPr="00741D6D" w:rsidRDefault="005B0C52" w:rsidP="00AF74DF">
      <w:pPr>
        <w:tabs>
          <w:tab w:val="left" w:pos="9214"/>
        </w:tabs>
        <w:spacing w:line="360" w:lineRule="auto"/>
        <w:ind w:right="278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 xml:space="preserve">Имею грамоты за отличную учебу, благодарность за доклад на семинаре «Электронные компоненты  и их применение в устройствах и системах автоматики и микропроцессорной технике».  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>Прошел курсы повышения квалификации и переподготовки по программе «Основы предпринимательской деятельности с использованием   программно-имитационной малого предприятия», а также курсы в Некоммерческом Партнерстве «Корпоративный образовательный и научный центр Единой энергетической системы»(г.Москва) по программе повышения квалификации «Энергоэффективность и энергосбережение».</w:t>
      </w:r>
    </w:p>
    <w:p w:rsidR="009A5307" w:rsidRPr="00741D6D" w:rsidRDefault="005B0C52" w:rsidP="00AF74DF">
      <w:pPr>
        <w:tabs>
          <w:tab w:val="left" w:pos="9214"/>
        </w:tabs>
        <w:spacing w:line="360" w:lineRule="auto"/>
        <w:ind w:right="278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>Являлся председателем комитета по делам молодежи от факультета и членом совета факультета</w:t>
      </w:r>
      <w:r w:rsidR="009A5307" w:rsidRPr="00741D6D">
        <w:rPr>
          <w:rFonts w:ascii="Times New Roman" w:hAnsi="Times New Roman" w:cs="Times New Roman"/>
          <w:sz w:val="28"/>
          <w:szCs w:val="28"/>
        </w:rPr>
        <w:t xml:space="preserve">, в связи с чем активно занимался воспитательной и социальной работой на уровне ВУЗа. </w:t>
      </w:r>
    </w:p>
    <w:p w:rsidR="009A5307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</w:rPr>
        <w:lastRenderedPageBreak/>
        <w:t xml:space="preserve">Был </w:t>
      </w: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волонтером Центра развития добровольческих инициатив РД при ГКУ РД «Республиканский дом детских и молодежных общественных объединений» комитета по молодежной политике РД. 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отбора был выбран волонтером </w:t>
      </w:r>
      <w:r w:rsidRPr="00741D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Эстафеты</w:t>
      </w:r>
      <w:r w:rsidRPr="00741D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Олимпийский огонь" w:history="1">
        <w:r w:rsidRPr="00741D6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олимпийского огня</w:t>
        </w:r>
      </w:hyperlink>
      <w:r w:rsidRPr="00741D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Зимние Олимпийские игры 2014" w:history="1">
        <w:r w:rsidRPr="00741D6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«Сочи 2014»</w:t>
        </w:r>
      </w:hyperlink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XXII зимних игр. Есть сертификат.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 активное участие в организации акци</w:t>
      </w:r>
      <w:r w:rsidR="009A5307"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й,</w:t>
      </w: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приуроченных ко дню донора и др.</w:t>
      </w:r>
    </w:p>
    <w:p w:rsidR="009A5307" w:rsidRPr="00741D6D" w:rsidRDefault="009A5307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С марта по апрель 2014г. являлся слушателем проекта Министерства образования и науки РД «Школа молодого управленца», имеется сертификат.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Принимал участие в организации и проведении Всероссийского культурно-инвестиционного форума в РД в 2014 г. 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Работал тренером-инструктором в Городском физкультурно-спортивном клубе «СТАРТ» при Администрации г.Махачкалы с марта по июнь</w:t>
      </w:r>
      <w:r w:rsidR="009A5307"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2014г., а также </w:t>
      </w:r>
      <w:r w:rsidR="009A5307"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педагогом организатором </w:t>
      </w: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детском лагере при городском </w:t>
      </w:r>
      <w:r w:rsidR="009A5307"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комитете по делам молодежи</w:t>
      </w: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Являлся участником, а также волонтером Международного туристического форума «Открытый Дагестан-2014» (OPEN DAGESTAN 2014), который прошел в сентябре 2014г. в г.Махачкала</w:t>
      </w:r>
      <w:r w:rsidR="009A5307"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Входил в состав организационной группы Международного молодежного форума «Каспий-2014».Имеются сертификаты.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 «Золотым» значком за сдачу требований нормативов  комплекса «Готов к труду и обороне» ДОСААФ РОССИИ Министерства образования и науки РД (21.09.2014г.).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4 ноября 2014г. получил благодарность за активное участие в акции «Один гимн-одна страна!»</w:t>
      </w:r>
      <w:r w:rsidR="009A5307"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приуроченного к празднованию Дня народного единства.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Осенью этого же года был награжден сертификатом участника Молодежного образовательного форума «Эффективный муниципалитет».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15 ноября по 25 декабря 2014г. прошел обучение в Школе молодого парламентария, также награжден сертификатом.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Являюсь заместителем главы Открытой молодежной администрации городского округа «город Махачкала».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Был волонтером-организатором, а также участником  Республиканского добровольческого форума «Новое поколение: добровольчество − стиль жизни» (26 февраля 2015г.). Награжден сертификатом.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 дипломом победителя ФГБОУ ВПО «ДГТУ» в номинации «Студенческая интернет-премия ДГТУ».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Имеется благодарность за эффективную реализацию всероссийских патриотических проектов и программ от С.Ю.Белоконева.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>Депутат молодежного парламента при Собрании  депутатов городского</w:t>
      </w:r>
      <w:r w:rsidR="009A5307" w:rsidRPr="00741D6D">
        <w:rPr>
          <w:rFonts w:ascii="Times New Roman" w:hAnsi="Times New Roman" w:cs="Times New Roman"/>
          <w:sz w:val="28"/>
          <w:szCs w:val="28"/>
        </w:rPr>
        <w:t xml:space="preserve"> </w:t>
      </w:r>
      <w:r w:rsidRPr="00741D6D">
        <w:rPr>
          <w:rFonts w:ascii="Times New Roman" w:hAnsi="Times New Roman" w:cs="Times New Roman"/>
          <w:sz w:val="28"/>
          <w:szCs w:val="28"/>
        </w:rPr>
        <w:t>округа «город Махачкала»</w:t>
      </w:r>
      <w:r w:rsidR="009A5307" w:rsidRPr="00741D6D">
        <w:rPr>
          <w:rFonts w:ascii="Times New Roman" w:hAnsi="Times New Roman" w:cs="Times New Roman"/>
          <w:sz w:val="28"/>
          <w:szCs w:val="28"/>
        </w:rPr>
        <w:t>.</w:t>
      </w:r>
    </w:p>
    <w:p w:rsidR="005B0C52" w:rsidRPr="00741D6D" w:rsidRDefault="005B0C52" w:rsidP="00AF74DF">
      <w:pPr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>Помощник депутата Народного Собрания РД  пятого и шестого созывов Мурсалова С</w:t>
      </w:r>
      <w:r w:rsidR="009A5307" w:rsidRPr="00741D6D">
        <w:rPr>
          <w:rFonts w:ascii="Times New Roman" w:hAnsi="Times New Roman" w:cs="Times New Roman"/>
          <w:sz w:val="28"/>
          <w:szCs w:val="28"/>
        </w:rPr>
        <w:t>.Н.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>Заместитель руководителя по средствам</w:t>
      </w:r>
      <w:r w:rsidR="009A5307" w:rsidRPr="00741D6D">
        <w:rPr>
          <w:rFonts w:ascii="Times New Roman" w:hAnsi="Times New Roman" w:cs="Times New Roman"/>
          <w:sz w:val="28"/>
          <w:szCs w:val="28"/>
        </w:rPr>
        <w:t xml:space="preserve"> </w:t>
      </w:r>
      <w:r w:rsidRPr="00741D6D">
        <w:rPr>
          <w:rFonts w:ascii="Times New Roman" w:hAnsi="Times New Roman" w:cs="Times New Roman"/>
          <w:sz w:val="28"/>
          <w:szCs w:val="28"/>
        </w:rPr>
        <w:t>массовой информации Ассоциации правоохранительных органов и спецслужб</w:t>
      </w:r>
      <w:r w:rsidR="009A5307" w:rsidRPr="00741D6D">
        <w:rPr>
          <w:rFonts w:ascii="Times New Roman" w:hAnsi="Times New Roman" w:cs="Times New Roman"/>
          <w:sz w:val="28"/>
          <w:szCs w:val="28"/>
        </w:rPr>
        <w:t xml:space="preserve"> </w:t>
      </w:r>
      <w:r w:rsidRPr="00741D6D">
        <w:rPr>
          <w:rFonts w:ascii="Times New Roman" w:hAnsi="Times New Roman" w:cs="Times New Roman"/>
          <w:sz w:val="28"/>
          <w:szCs w:val="28"/>
        </w:rPr>
        <w:t xml:space="preserve"> Российской Федерации (АРПО РФ).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 именными часами главы города в сентябре 2015г. на торжественном мероприятии, приуроченном ко дню города.</w:t>
      </w:r>
      <w:r w:rsidR="009A5307"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сентябре этого же года </w:t>
      </w:r>
      <w:r w:rsidR="003936FC"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принимал участие </w:t>
      </w:r>
      <w:r w:rsidR="009A5307"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</w:t>
      </w:r>
      <w:r w:rsidR="003936FC"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A5307"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</w:t>
      </w:r>
      <w:r w:rsidR="003936FC" w:rsidRPr="00741D6D">
        <w:rPr>
          <w:rFonts w:ascii="Times New Roman" w:hAnsi="Times New Roman" w:cs="Times New Roman"/>
          <w:sz w:val="28"/>
          <w:szCs w:val="28"/>
          <w:shd w:val="clear" w:color="auto" w:fill="FFFFFF"/>
        </w:rPr>
        <w:t>анизационной группы  мероприятия, приуроченного празднованию 2000-летия г.Дербент.</w:t>
      </w:r>
    </w:p>
    <w:p w:rsidR="005B0C52" w:rsidRPr="00741D6D" w:rsidRDefault="005B0C52" w:rsidP="00AF74DF">
      <w:pPr>
        <w:tabs>
          <w:tab w:val="left" w:pos="9214"/>
        </w:tabs>
        <w:spacing w:line="360" w:lineRule="auto"/>
        <w:ind w:right="27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>Участник Северо-Кавказского молодежного Форума  "Машук-2015" , "Машук-2016" и "Машук-2017", первого республиканского форума  молодежных  культурных инициатив «Вдохновение гор – 2016».</w:t>
      </w:r>
    </w:p>
    <w:p w:rsidR="005B0C52" w:rsidRPr="00741D6D" w:rsidRDefault="005B0C52" w:rsidP="00E27E19">
      <w:pPr>
        <w:ind w:right="2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C52" w:rsidRPr="00741D6D" w:rsidRDefault="005B0C52" w:rsidP="00E27E19">
      <w:pPr>
        <w:ind w:right="2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C52" w:rsidRPr="00741D6D" w:rsidRDefault="005B0C52" w:rsidP="00E27E19">
      <w:pPr>
        <w:ind w:right="2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C52" w:rsidRPr="00741D6D" w:rsidRDefault="005B0C52" w:rsidP="00E27E19">
      <w:pPr>
        <w:ind w:right="2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C52" w:rsidRPr="00741D6D" w:rsidRDefault="005B0C52" w:rsidP="00E27E19">
      <w:pPr>
        <w:ind w:right="2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C52" w:rsidRPr="00741D6D" w:rsidRDefault="005B0C52" w:rsidP="00E27E19">
      <w:pPr>
        <w:ind w:right="2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C52" w:rsidRPr="00741D6D" w:rsidRDefault="005B0C52" w:rsidP="00E27E19">
      <w:pPr>
        <w:ind w:right="2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C52" w:rsidRPr="00741D6D" w:rsidRDefault="005B0C52" w:rsidP="00E27E19">
      <w:pPr>
        <w:ind w:right="2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FB" w:rsidRPr="00741D6D" w:rsidRDefault="00BE17FB" w:rsidP="00E27E19">
      <w:pPr>
        <w:pStyle w:val="a5"/>
        <w:numPr>
          <w:ilvl w:val="0"/>
          <w:numId w:val="9"/>
        </w:numPr>
        <w:ind w:left="0" w:right="27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D6D">
        <w:rPr>
          <w:rFonts w:ascii="Times New Roman" w:hAnsi="Times New Roman" w:cs="Times New Roman"/>
          <w:b/>
          <w:sz w:val="28"/>
          <w:szCs w:val="28"/>
        </w:rPr>
        <w:t> Достижения в результате освоения образовательной программы аспирантуры</w:t>
      </w:r>
    </w:p>
    <w:p w:rsidR="00BE17FB" w:rsidRPr="00741D6D" w:rsidRDefault="00BE17FB" w:rsidP="00E27E19">
      <w:pPr>
        <w:shd w:val="clear" w:color="auto" w:fill="FFFFFF"/>
        <w:spacing w:before="100" w:beforeAutospacing="1" w:after="100" w:afterAutospacing="1" w:line="315" w:lineRule="atLeast"/>
        <w:ind w:right="277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D6D">
        <w:rPr>
          <w:rFonts w:ascii="Times New Roman" w:hAnsi="Times New Roman" w:cs="Times New Roman"/>
          <w:sz w:val="28"/>
          <w:szCs w:val="28"/>
        </w:rPr>
        <w:t>В 201</w:t>
      </w:r>
      <w:r w:rsidR="00FC7AFA" w:rsidRPr="00741D6D">
        <w:rPr>
          <w:rFonts w:ascii="Times New Roman" w:hAnsi="Times New Roman" w:cs="Times New Roman"/>
          <w:sz w:val="28"/>
          <w:szCs w:val="28"/>
        </w:rPr>
        <w:t>7</w:t>
      </w:r>
      <w:r w:rsidRPr="00741D6D">
        <w:rPr>
          <w:rFonts w:ascii="Times New Roman" w:hAnsi="Times New Roman" w:cs="Times New Roman"/>
          <w:sz w:val="28"/>
          <w:szCs w:val="28"/>
        </w:rPr>
        <w:t xml:space="preserve"> году поступил в аспирантуру по направлению подготовки </w:t>
      </w:r>
      <w:r w:rsidR="00FC7AFA" w:rsidRPr="00741D6D">
        <w:rPr>
          <w:rFonts w:ascii="Times New Roman" w:hAnsi="Times New Roman" w:cs="Times New Roman"/>
          <w:bCs/>
          <w:iCs/>
          <w:sz w:val="28"/>
          <w:szCs w:val="28"/>
        </w:rPr>
        <w:t>Направление подготовки</w:t>
      </w:r>
      <w:r w:rsidR="000511A6" w:rsidRPr="00741D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7AFA" w:rsidRPr="00741D6D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FC7AFA" w:rsidRPr="00741D6D">
        <w:rPr>
          <w:rFonts w:ascii="Times New Roman" w:hAnsi="Times New Roman" w:cs="Times New Roman"/>
          <w:bCs/>
          <w:iCs/>
          <w:sz w:val="28"/>
          <w:szCs w:val="28"/>
        </w:rPr>
        <w:t xml:space="preserve">08.06.01   </w:t>
      </w:r>
      <w:r w:rsidR="00FC7AFA" w:rsidRPr="00741D6D">
        <w:rPr>
          <w:rFonts w:ascii="Times New Roman" w:hAnsi="Times New Roman" w:cs="Times New Roman"/>
          <w:sz w:val="28"/>
          <w:szCs w:val="28"/>
        </w:rPr>
        <w:t>« Техника и технология строительства»</w:t>
      </w:r>
      <w:r w:rsidR="000511A6" w:rsidRPr="00741D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1D6D">
        <w:rPr>
          <w:rFonts w:ascii="Times New Roman" w:hAnsi="Times New Roman" w:cs="Times New Roman"/>
          <w:sz w:val="28"/>
          <w:szCs w:val="28"/>
        </w:rPr>
        <w:t xml:space="preserve">на очную форму обучения. Научным руководителем является </w:t>
      </w:r>
      <w:r w:rsidR="000511A6" w:rsidRPr="00741D6D">
        <w:rPr>
          <w:rFonts w:ascii="Times New Roman" w:hAnsi="Times New Roman" w:cs="Times New Roman"/>
          <w:sz w:val="28"/>
          <w:szCs w:val="28"/>
        </w:rPr>
        <w:t xml:space="preserve">Агаханов Элифхан Керимханович </w:t>
      </w:r>
      <w:r w:rsidRPr="00741D6D">
        <w:rPr>
          <w:rFonts w:ascii="Times New Roman" w:hAnsi="Times New Roman" w:cs="Times New Roman"/>
          <w:sz w:val="28"/>
          <w:szCs w:val="28"/>
        </w:rPr>
        <w:t>д.т.н., профессор, зав. кафедры «</w:t>
      </w:r>
      <w:r w:rsidR="000511A6" w:rsidRPr="00741D6D">
        <w:rPr>
          <w:rFonts w:ascii="Times New Roman" w:hAnsi="Times New Roman" w:cs="Times New Roman"/>
          <w:sz w:val="28"/>
          <w:szCs w:val="28"/>
        </w:rPr>
        <w:t>Автомобильных дорог, оснований и фундаментов</w:t>
      </w:r>
      <w:r w:rsidRPr="00741D6D">
        <w:rPr>
          <w:rFonts w:ascii="Times New Roman" w:hAnsi="Times New Roman" w:cs="Times New Roman"/>
          <w:sz w:val="28"/>
          <w:szCs w:val="28"/>
        </w:rPr>
        <w:t>».</w:t>
      </w:r>
    </w:p>
    <w:p w:rsidR="00BE17FB" w:rsidRPr="00741D6D" w:rsidRDefault="00BE17FB" w:rsidP="00E27E19">
      <w:pPr>
        <w:ind w:right="27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D6D">
        <w:rPr>
          <w:rFonts w:ascii="Times New Roman" w:eastAsia="Calibri" w:hAnsi="Times New Roman" w:cs="Times New Roman"/>
          <w:sz w:val="28"/>
          <w:szCs w:val="28"/>
        </w:rPr>
        <w:t>За истекший год в течении одного семестра посещал все лекции (пары) предусмотренные учебным планом и активно участвовал на практических и семинарских занятиях. После завершения семестра сдал</w:t>
      </w:r>
      <w:r w:rsidR="0051524C" w:rsidRPr="00741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D6D">
        <w:rPr>
          <w:rFonts w:ascii="Times New Roman" w:eastAsia="Calibri" w:hAnsi="Times New Roman" w:cs="Times New Roman"/>
          <w:sz w:val="28"/>
          <w:szCs w:val="28"/>
        </w:rPr>
        <w:t xml:space="preserve">зачетную сессию по следующим предметам: </w:t>
      </w:r>
    </w:p>
    <w:p w:rsidR="00BE17FB" w:rsidRPr="00741D6D" w:rsidRDefault="00BE17FB" w:rsidP="00E27E19">
      <w:pPr>
        <w:ind w:right="27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D6D">
        <w:rPr>
          <w:rFonts w:ascii="Times New Roman" w:eastAsia="Calibri" w:hAnsi="Times New Roman" w:cs="Times New Roman"/>
          <w:sz w:val="28"/>
          <w:szCs w:val="28"/>
        </w:rPr>
        <w:t>- психология и педагогика в высшей школе;</w:t>
      </w:r>
    </w:p>
    <w:p w:rsidR="00BE17FB" w:rsidRPr="00741D6D" w:rsidRDefault="00BE17FB" w:rsidP="00E27E19">
      <w:pPr>
        <w:ind w:right="27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D6D">
        <w:rPr>
          <w:rFonts w:ascii="Times New Roman" w:eastAsia="Calibri" w:hAnsi="Times New Roman" w:cs="Times New Roman"/>
          <w:sz w:val="28"/>
          <w:szCs w:val="28"/>
        </w:rPr>
        <w:t>- экономика России на современном этапе;</w:t>
      </w:r>
    </w:p>
    <w:p w:rsidR="00BE17FB" w:rsidRPr="00741D6D" w:rsidRDefault="00BE17FB" w:rsidP="00E27E19">
      <w:pPr>
        <w:ind w:right="27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D6D">
        <w:rPr>
          <w:rFonts w:ascii="Times New Roman" w:eastAsia="Calibri" w:hAnsi="Times New Roman" w:cs="Times New Roman"/>
          <w:sz w:val="28"/>
          <w:szCs w:val="28"/>
        </w:rPr>
        <w:t>- иностранный язык (английский).</w:t>
      </w:r>
    </w:p>
    <w:p w:rsidR="00BE17FB" w:rsidRPr="00741D6D" w:rsidRDefault="00BE17FB" w:rsidP="00E27E19">
      <w:pPr>
        <w:ind w:right="27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D6D">
        <w:rPr>
          <w:rFonts w:ascii="Times New Roman" w:eastAsia="Calibri" w:hAnsi="Times New Roman" w:cs="Times New Roman"/>
          <w:sz w:val="28"/>
          <w:szCs w:val="28"/>
        </w:rPr>
        <w:t>- нормативно-правовые основы ВПО;</w:t>
      </w:r>
    </w:p>
    <w:p w:rsidR="00BE17FB" w:rsidRPr="00741D6D" w:rsidRDefault="00BE17FB" w:rsidP="00E27E19">
      <w:pPr>
        <w:ind w:right="27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D6D">
        <w:rPr>
          <w:rFonts w:ascii="Times New Roman" w:eastAsia="Calibri" w:hAnsi="Times New Roman" w:cs="Times New Roman"/>
          <w:sz w:val="28"/>
          <w:szCs w:val="28"/>
        </w:rPr>
        <w:t>- основы математического моделирования;</w:t>
      </w:r>
    </w:p>
    <w:p w:rsidR="00BE17FB" w:rsidRPr="00741D6D" w:rsidRDefault="00BE17FB" w:rsidP="00E27E19">
      <w:pPr>
        <w:ind w:right="27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D6D">
        <w:rPr>
          <w:rFonts w:ascii="Times New Roman" w:eastAsia="Calibri" w:hAnsi="Times New Roman" w:cs="Times New Roman"/>
          <w:sz w:val="28"/>
          <w:szCs w:val="28"/>
        </w:rPr>
        <w:t>- история и философия науки;</w:t>
      </w:r>
    </w:p>
    <w:p w:rsidR="00BE17FB" w:rsidRPr="00741D6D" w:rsidRDefault="00BE17FB" w:rsidP="00E27E19">
      <w:pPr>
        <w:ind w:right="27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D6D">
        <w:rPr>
          <w:rFonts w:ascii="Times New Roman" w:eastAsia="Calibri" w:hAnsi="Times New Roman" w:cs="Times New Roman"/>
          <w:sz w:val="28"/>
          <w:szCs w:val="28"/>
        </w:rPr>
        <w:t xml:space="preserve">- информационные технологии в науке и технике; </w:t>
      </w:r>
    </w:p>
    <w:p w:rsidR="00BE17FB" w:rsidRPr="00741D6D" w:rsidRDefault="00BE17FB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19" w:rsidRPr="00741D6D" w:rsidRDefault="00E27E19" w:rsidP="00E27E19">
      <w:pPr>
        <w:ind w:right="2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F65" w:rsidRPr="00741D6D" w:rsidRDefault="00C0734A" w:rsidP="00E27E19">
      <w:pPr>
        <w:shd w:val="clear" w:color="auto" w:fill="FFFFFF"/>
        <w:spacing w:before="100" w:beforeAutospacing="1" w:after="100" w:afterAutospacing="1"/>
        <w:ind w:right="27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2" w:name="_Toc43262448603f3040069603729f3a9aadba44"/>
      <w:bookmarkEnd w:id="2"/>
      <w:r w:rsidRPr="00741D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</w:t>
      </w:r>
      <w:r w:rsidR="007C3F65" w:rsidRPr="00741D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Достижения в научно-исследовательской деятельности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6520"/>
      </w:tblGrid>
      <w:tr w:rsidR="007C3F65" w:rsidRPr="00741D6D" w:rsidTr="00E27E19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741D6D" w:rsidRDefault="007C3F65" w:rsidP="00E27E19">
            <w:pPr>
              <w:spacing w:before="100" w:beforeAutospacing="1" w:line="330" w:lineRule="atLeast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6D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741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Обоснование  темы и утверждение</w:t>
            </w:r>
          </w:p>
        </w:tc>
      </w:tr>
      <w:tr w:rsidR="007C3F65" w:rsidRPr="00741D6D" w:rsidTr="00E27E19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741D6D" w:rsidRDefault="007C3F65" w:rsidP="00E27E19">
            <w:pPr>
              <w:spacing w:before="100" w:beforeAutospacing="1" w:line="330" w:lineRule="atLeast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6D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741D6D" w:rsidRDefault="0041585D" w:rsidP="00E27E19">
            <w:pPr>
              <w:spacing w:before="100" w:beforeAutospacing="1" w:line="330" w:lineRule="atLeast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6D">
              <w:rPr>
                <w:rFonts w:ascii="Times New Roman" w:hAnsi="Times New Roman" w:cs="Times New Roman"/>
                <w:sz w:val="28"/>
                <w:szCs w:val="28"/>
              </w:rPr>
              <w:t>Напряженно-деформационное состояние оснований зданий и сооружений со сложным распределением деформационных характеристик грунтов.</w:t>
            </w:r>
          </w:p>
        </w:tc>
      </w:tr>
      <w:tr w:rsidR="007C3F65" w:rsidRPr="00741D6D" w:rsidTr="00E27E19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741D6D" w:rsidRDefault="007C3F65" w:rsidP="00E27E19">
            <w:pPr>
              <w:spacing w:before="100" w:beforeAutospacing="1" w:line="330" w:lineRule="atLeast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6D">
              <w:rPr>
                <w:rFonts w:ascii="Times New Roman" w:hAnsi="Times New Roman" w:cs="Times New Roman"/>
                <w:sz w:val="28"/>
                <w:szCs w:val="28"/>
              </w:rPr>
              <w:t>Актуальность: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741D6D" w:rsidRDefault="00594AD1" w:rsidP="00594AD1">
            <w:pPr>
              <w:spacing w:before="100" w:beforeAutospacing="1" w:line="330" w:lineRule="atLeast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вопросы надежности, долговечности и экономичности зданий и сооружений становится все актуальнее. Для приближения расчетных схем к условиям работы оснований требуется учет реального распределения деформационных характеристик грунтов.</w:t>
            </w:r>
          </w:p>
        </w:tc>
      </w:tr>
      <w:tr w:rsidR="007C3F65" w:rsidRPr="00741D6D" w:rsidTr="00E27E19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741D6D" w:rsidRDefault="007C3F65" w:rsidP="00E27E19">
            <w:pPr>
              <w:spacing w:before="100" w:beforeAutospacing="1" w:line="330" w:lineRule="atLeast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6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741D6D" w:rsidRDefault="000511A6" w:rsidP="00E27E19">
            <w:pPr>
              <w:shd w:val="clear" w:color="auto" w:fill="FFFFFF"/>
              <w:spacing w:before="100" w:beforeAutospacing="1" w:after="100" w:afterAutospacing="1" w:line="315" w:lineRule="atLeast"/>
              <w:ind w:right="277" w:firstLine="3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1D6D">
              <w:rPr>
                <w:rFonts w:ascii="Times New Roman" w:hAnsi="Times New Roman" w:cs="Times New Roman"/>
                <w:sz w:val="28"/>
                <w:szCs w:val="28"/>
              </w:rPr>
              <w:t xml:space="preserve">Агаханов Элифхан Керимханович д.т.н., профессор, </w:t>
            </w:r>
          </w:p>
        </w:tc>
      </w:tr>
      <w:tr w:rsidR="007C3F65" w:rsidRPr="00741D6D" w:rsidTr="00E27E19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741D6D" w:rsidRDefault="007C3F65" w:rsidP="00E27E19">
            <w:pPr>
              <w:spacing w:before="100" w:beforeAutospacing="1" w:line="330" w:lineRule="atLeast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6D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741D6D" w:rsidRDefault="007C3F65" w:rsidP="00E27E19">
            <w:pPr>
              <w:spacing w:before="100" w:beforeAutospacing="1" w:line="330" w:lineRule="atLeast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6D">
              <w:rPr>
                <w:rFonts w:ascii="Times New Roman" w:hAnsi="Times New Roman" w:cs="Times New Roman"/>
                <w:sz w:val="28"/>
                <w:szCs w:val="28"/>
              </w:rPr>
              <w:t>15.11.201</w:t>
            </w:r>
            <w:r w:rsidR="00BE1E0A" w:rsidRPr="00741D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3F65" w:rsidRPr="00741D6D" w:rsidTr="00E27E19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741D6D" w:rsidRDefault="007C3F65" w:rsidP="00E27E19">
            <w:pPr>
              <w:spacing w:before="100" w:beforeAutospacing="1" w:line="330" w:lineRule="atLeast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6D">
              <w:rPr>
                <w:rFonts w:ascii="Times New Roman" w:hAnsi="Times New Roman" w:cs="Times New Roman"/>
                <w:sz w:val="28"/>
                <w:szCs w:val="28"/>
              </w:rPr>
              <w:t>Номер протокола: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65" w:rsidRPr="00741D6D" w:rsidRDefault="00594AD1" w:rsidP="00E27E19">
            <w:pPr>
              <w:ind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 от 27.12.2017г.</w:t>
            </w:r>
          </w:p>
        </w:tc>
      </w:tr>
    </w:tbl>
    <w:p w:rsidR="001A6659" w:rsidRPr="00741D6D" w:rsidRDefault="001A6659" w:rsidP="00E27E19">
      <w:pPr>
        <w:ind w:right="277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E27E19" w:rsidRPr="00741D6D" w:rsidRDefault="00E27E19" w:rsidP="00E27E19">
      <w:pPr>
        <w:ind w:right="277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C301D5" w:rsidRPr="00741D6D" w:rsidRDefault="00C301D5" w:rsidP="00C301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01D5" w:rsidRPr="00741D6D" w:rsidSect="001A6659"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B2" w:rsidRDefault="002B24B2" w:rsidP="00C0734A">
      <w:r>
        <w:separator/>
      </w:r>
    </w:p>
  </w:endnote>
  <w:endnote w:type="continuationSeparator" w:id="1">
    <w:p w:rsidR="002B24B2" w:rsidRDefault="002B24B2" w:rsidP="00C0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246126"/>
    </w:sdtPr>
    <w:sdtContent>
      <w:p w:rsidR="009A5307" w:rsidRDefault="001F22C2">
        <w:pPr>
          <w:pStyle w:val="ae"/>
          <w:jc w:val="center"/>
        </w:pPr>
        <w:fldSimple w:instr=" PAGE   \* MERGEFORMAT ">
          <w:r w:rsidR="00AF74DF">
            <w:rPr>
              <w:noProof/>
            </w:rPr>
            <w:t>4</w:t>
          </w:r>
        </w:fldSimple>
      </w:p>
    </w:sdtContent>
  </w:sdt>
  <w:p w:rsidR="009A5307" w:rsidRDefault="009A53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B2" w:rsidRDefault="002B24B2" w:rsidP="00C0734A">
      <w:r>
        <w:separator/>
      </w:r>
    </w:p>
  </w:footnote>
  <w:footnote w:type="continuationSeparator" w:id="1">
    <w:p w:rsidR="002B24B2" w:rsidRDefault="002B24B2" w:rsidP="00C07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817"/>
    <w:multiLevelType w:val="hybridMultilevel"/>
    <w:tmpl w:val="7128791C"/>
    <w:lvl w:ilvl="0" w:tplc="9DB21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47EF2"/>
    <w:multiLevelType w:val="hybridMultilevel"/>
    <w:tmpl w:val="704EDEDA"/>
    <w:lvl w:ilvl="0" w:tplc="EA3C8D1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F9D"/>
    <w:multiLevelType w:val="hybridMultilevel"/>
    <w:tmpl w:val="9A789816"/>
    <w:lvl w:ilvl="0" w:tplc="BE30E6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2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817C50"/>
    <w:multiLevelType w:val="hybridMultilevel"/>
    <w:tmpl w:val="28A8F86E"/>
    <w:lvl w:ilvl="0" w:tplc="5C0CA2F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4BA4AA1"/>
    <w:multiLevelType w:val="hybridMultilevel"/>
    <w:tmpl w:val="25E6546A"/>
    <w:lvl w:ilvl="0" w:tplc="31087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18B1"/>
    <w:multiLevelType w:val="hybridMultilevel"/>
    <w:tmpl w:val="00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175FF"/>
    <w:multiLevelType w:val="hybridMultilevel"/>
    <w:tmpl w:val="96665322"/>
    <w:lvl w:ilvl="0" w:tplc="DBB4318E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72828"/>
    <w:multiLevelType w:val="hybridMultilevel"/>
    <w:tmpl w:val="04D23554"/>
    <w:lvl w:ilvl="0" w:tplc="18189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F65"/>
    <w:rsid w:val="000511A6"/>
    <w:rsid w:val="000C6266"/>
    <w:rsid w:val="00163EA5"/>
    <w:rsid w:val="001A6659"/>
    <w:rsid w:val="001C540B"/>
    <w:rsid w:val="001F22C2"/>
    <w:rsid w:val="002B24B2"/>
    <w:rsid w:val="00325E2E"/>
    <w:rsid w:val="00334E86"/>
    <w:rsid w:val="0035318B"/>
    <w:rsid w:val="00356708"/>
    <w:rsid w:val="003936FC"/>
    <w:rsid w:val="0041585D"/>
    <w:rsid w:val="004C0658"/>
    <w:rsid w:val="0050525C"/>
    <w:rsid w:val="0051524C"/>
    <w:rsid w:val="005277B1"/>
    <w:rsid w:val="00531A7D"/>
    <w:rsid w:val="00594AD1"/>
    <w:rsid w:val="005B0C52"/>
    <w:rsid w:val="0061552B"/>
    <w:rsid w:val="00741D6D"/>
    <w:rsid w:val="007C3F65"/>
    <w:rsid w:val="007C48B3"/>
    <w:rsid w:val="00835259"/>
    <w:rsid w:val="008A3075"/>
    <w:rsid w:val="009A5307"/>
    <w:rsid w:val="00AE1377"/>
    <w:rsid w:val="00AF74DF"/>
    <w:rsid w:val="00BE17FB"/>
    <w:rsid w:val="00BE1E0A"/>
    <w:rsid w:val="00C0734A"/>
    <w:rsid w:val="00C301D5"/>
    <w:rsid w:val="00C465A0"/>
    <w:rsid w:val="00E20B20"/>
    <w:rsid w:val="00E27E19"/>
    <w:rsid w:val="00E65028"/>
    <w:rsid w:val="00E747A8"/>
    <w:rsid w:val="00F41B12"/>
    <w:rsid w:val="00F852E6"/>
    <w:rsid w:val="00FB4B1B"/>
    <w:rsid w:val="00FC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2B"/>
  </w:style>
  <w:style w:type="paragraph" w:styleId="1">
    <w:name w:val="heading 1"/>
    <w:basedOn w:val="a"/>
    <w:link w:val="10"/>
    <w:uiPriority w:val="9"/>
    <w:qFormat/>
    <w:rsid w:val="007C3F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7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F6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C3F65"/>
  </w:style>
  <w:style w:type="paragraph" w:styleId="a3">
    <w:name w:val="Normal (Web)"/>
    <w:basedOn w:val="a"/>
    <w:uiPriority w:val="99"/>
    <w:unhideWhenUsed/>
    <w:rsid w:val="007C3F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7C3F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F65"/>
    <w:pPr>
      <w:ind w:left="720"/>
      <w:contextualSpacing/>
    </w:pPr>
  </w:style>
  <w:style w:type="paragraph" w:styleId="a6">
    <w:name w:val="Body Text"/>
    <w:basedOn w:val="a"/>
    <w:link w:val="a7"/>
    <w:rsid w:val="007C3F6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F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7C3F65"/>
    <w:pPr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9">
    <w:name w:val="Название Знак"/>
    <w:basedOn w:val="a0"/>
    <w:link w:val="a8"/>
    <w:rsid w:val="007C3F65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E1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BE17FB"/>
    <w:rPr>
      <w:b/>
      <w:bCs/>
    </w:rPr>
  </w:style>
  <w:style w:type="table" w:styleId="ab">
    <w:name w:val="Table Grid"/>
    <w:basedOn w:val="a1"/>
    <w:uiPriority w:val="59"/>
    <w:rsid w:val="00C301D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073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734A"/>
  </w:style>
  <w:style w:type="paragraph" w:styleId="ae">
    <w:name w:val="footer"/>
    <w:basedOn w:val="a"/>
    <w:link w:val="af"/>
    <w:uiPriority w:val="99"/>
    <w:unhideWhenUsed/>
    <w:rsid w:val="00C073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734A"/>
  </w:style>
  <w:style w:type="paragraph" w:styleId="af0">
    <w:name w:val="Balloon Text"/>
    <w:basedOn w:val="a"/>
    <w:link w:val="af1"/>
    <w:uiPriority w:val="99"/>
    <w:semiHidden/>
    <w:unhideWhenUsed/>
    <w:rsid w:val="00E650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F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F6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C3F65"/>
  </w:style>
  <w:style w:type="paragraph" w:styleId="a3">
    <w:name w:val="Normal (Web)"/>
    <w:basedOn w:val="a"/>
    <w:uiPriority w:val="99"/>
    <w:unhideWhenUsed/>
    <w:rsid w:val="007C3F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C3F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F65"/>
    <w:pPr>
      <w:ind w:left="720"/>
      <w:contextualSpacing/>
    </w:pPr>
  </w:style>
  <w:style w:type="paragraph" w:styleId="a6">
    <w:name w:val="Body Text"/>
    <w:basedOn w:val="a"/>
    <w:link w:val="a7"/>
    <w:rsid w:val="007C3F6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C3F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7C3F65"/>
    <w:pPr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9">
    <w:name w:val="Название Знак"/>
    <w:basedOn w:val="a0"/>
    <w:link w:val="a8"/>
    <w:rsid w:val="007C3F65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204009631&amp;login=sofidina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204009631&amp;login=sofidinar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9E%D0%BB%D0%B8%D0%BC%D0%BF%D0%B8%D0%B9%D1%81%D0%BA%D0%B8%D0%B9_%D0%BE%D0%B3%D0%BE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204009631&amp;login=sofidina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 ДИ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 Мусаева </dc:creator>
  <cp:keywords/>
  <dc:description/>
  <cp:lastModifiedBy>User</cp:lastModifiedBy>
  <cp:revision>25</cp:revision>
  <dcterms:created xsi:type="dcterms:W3CDTF">2017-05-20T06:59:00Z</dcterms:created>
  <dcterms:modified xsi:type="dcterms:W3CDTF">2018-04-19T16:35:00Z</dcterms:modified>
</cp:coreProperties>
</file>